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8BD11" w14:textId="77777777" w:rsidR="00153B75" w:rsidRDefault="00153B75">
      <w:pPr>
        <w:spacing w:after="0" w:line="259" w:lineRule="auto"/>
        <w:ind w:left="0" w:right="7597" w:firstLine="0"/>
        <w:jc w:val="left"/>
      </w:pPr>
    </w:p>
    <w:p w14:paraId="776A0798" w14:textId="77777777" w:rsidR="007F6482" w:rsidRPr="00F11FB6" w:rsidRDefault="007F6482" w:rsidP="007F6482">
      <w:pPr>
        <w:spacing w:after="160" w:line="259" w:lineRule="auto"/>
        <w:ind w:left="0" w:right="0" w:firstLine="0"/>
        <w:jc w:val="center"/>
        <w:rPr>
          <w:rFonts w:ascii="Calibri" w:eastAsia="Calibri" w:hAnsi="Calibri" w:cs="Times New Roman"/>
          <w:b/>
          <w:color w:val="auto"/>
          <w:sz w:val="40"/>
          <w:szCs w:val="40"/>
          <w:lang w:eastAsia="en-US"/>
        </w:rPr>
      </w:pPr>
      <w:r w:rsidRPr="00F11FB6">
        <w:rPr>
          <w:rFonts w:ascii="Calibri" w:eastAsia="Calibri" w:hAnsi="Calibri" w:cs="Times New Roman"/>
          <w:b/>
          <w:color w:val="auto"/>
          <w:sz w:val="40"/>
          <w:szCs w:val="40"/>
          <w:lang w:eastAsia="en-US"/>
        </w:rPr>
        <w:t>SPECYFIKACJA WARUNKÓW ZAMÓWIENIA</w:t>
      </w:r>
    </w:p>
    <w:p w14:paraId="39B24AEE" w14:textId="77777777" w:rsidR="007F6482" w:rsidRPr="00F11FB6" w:rsidRDefault="007F6482" w:rsidP="007F6482">
      <w:pPr>
        <w:spacing w:after="160" w:line="259" w:lineRule="auto"/>
        <w:ind w:left="0" w:right="0" w:firstLine="0"/>
        <w:jc w:val="center"/>
        <w:rPr>
          <w:rFonts w:ascii="Calibri" w:eastAsia="Calibri" w:hAnsi="Calibri" w:cs="Times New Roman"/>
          <w:color w:val="auto"/>
          <w:sz w:val="22"/>
          <w:lang w:eastAsia="en-US"/>
        </w:rPr>
      </w:pPr>
    </w:p>
    <w:p w14:paraId="07F157EB" w14:textId="77777777" w:rsidR="00ED344B" w:rsidRDefault="00ED344B" w:rsidP="007F6482">
      <w:pPr>
        <w:spacing w:after="160" w:line="259" w:lineRule="auto"/>
        <w:ind w:left="0" w:right="0" w:firstLine="0"/>
        <w:jc w:val="center"/>
        <w:rPr>
          <w:rFonts w:ascii="Calibri" w:eastAsia="Calibri" w:hAnsi="Calibri" w:cs="Times New Roman"/>
          <w:color w:val="auto"/>
          <w:sz w:val="22"/>
          <w:lang w:eastAsia="en-US"/>
        </w:rPr>
      </w:pPr>
    </w:p>
    <w:p w14:paraId="50C68279" w14:textId="77777777" w:rsidR="007F6482" w:rsidRDefault="007F6482" w:rsidP="007F6482">
      <w:pPr>
        <w:spacing w:after="160" w:line="259" w:lineRule="auto"/>
        <w:ind w:left="0" w:right="0" w:firstLine="0"/>
        <w:jc w:val="center"/>
        <w:rPr>
          <w:rFonts w:ascii="Calibri" w:eastAsia="Calibri" w:hAnsi="Calibri" w:cs="Times New Roman"/>
          <w:color w:val="auto"/>
          <w:sz w:val="22"/>
          <w:lang w:eastAsia="en-US"/>
        </w:rPr>
      </w:pPr>
      <w:r w:rsidRPr="00F11FB6">
        <w:rPr>
          <w:rFonts w:ascii="Calibri" w:eastAsia="Calibri" w:hAnsi="Calibri" w:cs="Times New Roman"/>
          <w:color w:val="auto"/>
          <w:sz w:val="22"/>
          <w:lang w:eastAsia="en-US"/>
        </w:rPr>
        <w:t>w postępowaniu o udzielenie zamówienia publicznego na:</w:t>
      </w:r>
    </w:p>
    <w:p w14:paraId="6A884D52" w14:textId="77777777" w:rsidR="00ED344B" w:rsidRPr="00F11FB6" w:rsidRDefault="00ED344B" w:rsidP="007F6482">
      <w:pPr>
        <w:spacing w:after="160" w:line="259" w:lineRule="auto"/>
        <w:ind w:left="0" w:right="0" w:firstLine="0"/>
        <w:jc w:val="center"/>
        <w:rPr>
          <w:rFonts w:ascii="Calibri" w:eastAsia="Calibri" w:hAnsi="Calibri" w:cs="Times New Roman"/>
          <w:color w:val="auto"/>
          <w:sz w:val="22"/>
          <w:lang w:eastAsia="en-US"/>
        </w:rPr>
      </w:pPr>
    </w:p>
    <w:p w14:paraId="0A0B3C2D" w14:textId="77777777" w:rsidR="007F6482" w:rsidRPr="00F11FB6" w:rsidRDefault="007F6482" w:rsidP="007F6482">
      <w:pPr>
        <w:spacing w:after="160" w:line="259" w:lineRule="auto"/>
        <w:ind w:left="0" w:right="0" w:firstLine="0"/>
        <w:jc w:val="center"/>
        <w:rPr>
          <w:rFonts w:ascii="Calibri" w:eastAsia="Calibri" w:hAnsi="Calibri" w:cs="Times New Roman"/>
          <w:color w:val="auto"/>
          <w:sz w:val="22"/>
          <w:lang w:eastAsia="en-US"/>
        </w:rPr>
      </w:pPr>
    </w:p>
    <w:p w14:paraId="6C1047B6" w14:textId="3FF8F772" w:rsidR="007F6482" w:rsidRPr="009E23B7" w:rsidRDefault="007F6482" w:rsidP="009E23B7">
      <w:pPr>
        <w:spacing w:after="160" w:line="360" w:lineRule="auto"/>
        <w:ind w:left="0" w:right="0" w:firstLine="0"/>
        <w:jc w:val="center"/>
        <w:rPr>
          <w:rFonts w:asciiTheme="minorHAnsi" w:eastAsia="Calibri" w:hAnsiTheme="minorHAnsi" w:cstheme="minorHAnsi"/>
          <w:b/>
          <w:bCs/>
          <w:color w:val="auto"/>
          <w:sz w:val="22"/>
          <w:lang w:eastAsia="en-US"/>
        </w:rPr>
      </w:pPr>
      <w:r w:rsidRPr="00F11FB6">
        <w:rPr>
          <w:rFonts w:ascii="Calibri" w:eastAsia="Calibri" w:hAnsi="Calibri" w:cs="Times New Roman"/>
          <w:b/>
          <w:color w:val="auto"/>
          <w:sz w:val="22"/>
          <w:lang w:eastAsia="en-US"/>
        </w:rPr>
        <w:t>„</w:t>
      </w:r>
      <w:r w:rsidR="003E6114" w:rsidRPr="003E6114">
        <w:rPr>
          <w:rFonts w:asciiTheme="minorHAnsi" w:eastAsia="Calibri" w:hAnsiTheme="minorHAnsi" w:cstheme="minorHAnsi"/>
          <w:b/>
          <w:bCs/>
          <w:color w:val="auto"/>
          <w:sz w:val="22"/>
          <w:lang w:eastAsia="en-US"/>
        </w:rPr>
        <w:t>Dostawa maszyn rolniczych na potrzeby dydaktyczne ZSCKR im. Krzysztofa Kluka w Rudce</w:t>
      </w:r>
      <w:r w:rsidRPr="00F23D8E">
        <w:rPr>
          <w:rFonts w:asciiTheme="minorHAnsi" w:eastAsia="Calibri" w:hAnsiTheme="minorHAnsi" w:cstheme="minorHAnsi"/>
          <w:b/>
          <w:bCs/>
          <w:color w:val="auto"/>
          <w:sz w:val="22"/>
        </w:rPr>
        <w:t>”</w:t>
      </w:r>
    </w:p>
    <w:p w14:paraId="479C0841" w14:textId="7C7BA44E" w:rsidR="00484F8A" w:rsidRPr="0093622C" w:rsidRDefault="00484F8A" w:rsidP="0093622C">
      <w:pPr>
        <w:spacing w:after="160" w:line="360" w:lineRule="auto"/>
        <w:ind w:left="0" w:right="0" w:firstLine="0"/>
        <w:jc w:val="center"/>
        <w:rPr>
          <w:rFonts w:ascii="Calibri" w:eastAsia="Calibri" w:hAnsi="Calibri" w:cs="Times New Roman"/>
          <w:color w:val="auto"/>
          <w:sz w:val="22"/>
          <w:lang w:eastAsia="en-US"/>
        </w:rPr>
      </w:pPr>
      <w:r w:rsidRPr="0093622C">
        <w:rPr>
          <w:rFonts w:ascii="Calibri" w:eastAsia="Calibri" w:hAnsi="Calibri" w:cs="Times New Roman"/>
          <w:color w:val="auto"/>
          <w:sz w:val="22"/>
          <w:lang w:eastAsia="en-US"/>
        </w:rPr>
        <w:t xml:space="preserve">(Znak postępowania: </w:t>
      </w:r>
      <w:r w:rsidR="003E6114" w:rsidRPr="003E6114">
        <w:rPr>
          <w:rFonts w:ascii="Calibri" w:eastAsia="Calibri" w:hAnsi="Calibri" w:cs="Times New Roman"/>
          <w:color w:val="auto"/>
          <w:sz w:val="22"/>
          <w:lang w:eastAsia="en-US"/>
        </w:rPr>
        <w:t>ZP-1/</w:t>
      </w:r>
      <w:r w:rsidR="003E6114">
        <w:rPr>
          <w:rFonts w:ascii="Calibri" w:eastAsia="Calibri" w:hAnsi="Calibri" w:cs="Times New Roman"/>
          <w:color w:val="auto"/>
          <w:sz w:val="22"/>
          <w:lang w:eastAsia="en-US"/>
        </w:rPr>
        <w:t>4</w:t>
      </w:r>
      <w:r w:rsidR="003E6114" w:rsidRPr="003E6114">
        <w:rPr>
          <w:rFonts w:ascii="Calibri" w:eastAsia="Calibri" w:hAnsi="Calibri" w:cs="Times New Roman"/>
          <w:color w:val="auto"/>
          <w:sz w:val="22"/>
          <w:lang w:eastAsia="en-US"/>
        </w:rPr>
        <w:t>/2026</w:t>
      </w:r>
      <w:r w:rsidRPr="0093622C">
        <w:rPr>
          <w:rFonts w:ascii="Calibri" w:eastAsia="Calibri" w:hAnsi="Calibri" w:cs="Times New Roman"/>
          <w:color w:val="auto"/>
          <w:sz w:val="22"/>
          <w:lang w:eastAsia="en-US"/>
        </w:rPr>
        <w:t>)</w:t>
      </w:r>
    </w:p>
    <w:p w14:paraId="47F57842" w14:textId="77777777" w:rsidR="00484F8A" w:rsidRPr="00F11FB6" w:rsidRDefault="00484F8A" w:rsidP="00484F8A">
      <w:pPr>
        <w:spacing w:after="160" w:line="259" w:lineRule="auto"/>
        <w:ind w:left="0" w:right="0" w:firstLine="0"/>
        <w:jc w:val="center"/>
        <w:rPr>
          <w:rFonts w:ascii="Calibri" w:eastAsia="Calibri" w:hAnsi="Calibri" w:cs="Times New Roman"/>
          <w:color w:val="auto"/>
          <w:sz w:val="22"/>
          <w:lang w:eastAsia="en-US"/>
        </w:rPr>
      </w:pPr>
    </w:p>
    <w:p w14:paraId="2F13633B" w14:textId="77777777" w:rsidR="00484F8A" w:rsidRDefault="00484F8A" w:rsidP="00484F8A">
      <w:pPr>
        <w:spacing w:after="160" w:line="259" w:lineRule="auto"/>
        <w:ind w:left="0" w:right="0" w:firstLine="0"/>
        <w:jc w:val="center"/>
        <w:rPr>
          <w:rFonts w:ascii="Calibri" w:eastAsia="Calibri" w:hAnsi="Calibri" w:cs="Times New Roman"/>
          <w:color w:val="auto"/>
          <w:sz w:val="22"/>
          <w:lang w:eastAsia="en-US"/>
        </w:rPr>
      </w:pPr>
    </w:p>
    <w:p w14:paraId="15D28D74" w14:textId="77777777" w:rsidR="00484F8A" w:rsidRPr="00F11FB6" w:rsidRDefault="00484F8A" w:rsidP="00484F8A">
      <w:pPr>
        <w:spacing w:after="160" w:line="259" w:lineRule="auto"/>
        <w:ind w:left="0" w:right="0" w:firstLine="0"/>
        <w:jc w:val="center"/>
        <w:rPr>
          <w:rFonts w:ascii="Calibri" w:eastAsia="Calibri" w:hAnsi="Calibri" w:cs="Times New Roman"/>
          <w:color w:val="auto"/>
          <w:sz w:val="22"/>
          <w:lang w:eastAsia="en-US"/>
        </w:rPr>
      </w:pPr>
    </w:p>
    <w:p w14:paraId="323844FB" w14:textId="5D8388D1" w:rsidR="00986F63" w:rsidRPr="00986F63" w:rsidRDefault="003E6114" w:rsidP="00986F63">
      <w:pPr>
        <w:spacing w:after="160" w:line="254" w:lineRule="auto"/>
        <w:ind w:left="0" w:right="0" w:firstLine="0"/>
        <w:jc w:val="center"/>
        <w:rPr>
          <w:rFonts w:ascii="Calibri" w:eastAsia="Calibri" w:hAnsi="Calibri" w:cs="Calibri"/>
          <w:color w:val="auto"/>
          <w:sz w:val="22"/>
          <w:lang w:eastAsia="en-US"/>
        </w:rPr>
      </w:pPr>
      <w:r w:rsidRPr="003E6114">
        <w:rPr>
          <w:rFonts w:ascii="Calibri" w:eastAsia="Calibri" w:hAnsi="Calibri" w:cs="Calibri"/>
          <w:color w:val="auto"/>
          <w:sz w:val="22"/>
          <w:lang w:eastAsia="en-US"/>
        </w:rPr>
        <w:t xml:space="preserve">ZATWIERDZAM Dyrektor – Joanna </w:t>
      </w:r>
      <w:proofErr w:type="spellStart"/>
      <w:r w:rsidRPr="003E6114">
        <w:rPr>
          <w:rFonts w:ascii="Calibri" w:eastAsia="Calibri" w:hAnsi="Calibri" w:cs="Calibri"/>
          <w:color w:val="auto"/>
          <w:sz w:val="22"/>
          <w:lang w:eastAsia="en-US"/>
        </w:rPr>
        <w:t>Nietupska</w:t>
      </w:r>
      <w:proofErr w:type="spellEnd"/>
    </w:p>
    <w:p w14:paraId="33BB0C61"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29D6ABBF"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r w:rsidRPr="00986F63">
        <w:rPr>
          <w:rFonts w:ascii="Calibri" w:eastAsia="Calibri" w:hAnsi="Calibri" w:cs="Times New Roman"/>
          <w:color w:val="auto"/>
          <w:sz w:val="22"/>
          <w:lang w:eastAsia="en-US"/>
        </w:rPr>
        <w:t>(podpis Kierownika Zamawiającego)</w:t>
      </w:r>
    </w:p>
    <w:p w14:paraId="2B87954E"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0B779FCA"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0739C2AE"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4DEE4CD3"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4A061CA9"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67864959"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25B8BFE3"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1B37F275" w14:textId="77777777" w:rsidR="00ED344B" w:rsidRDefault="00ED344B" w:rsidP="00986F63">
      <w:pPr>
        <w:spacing w:after="160" w:line="254" w:lineRule="auto"/>
        <w:ind w:left="0" w:right="0" w:firstLine="0"/>
        <w:jc w:val="center"/>
        <w:rPr>
          <w:rFonts w:ascii="Calibri" w:eastAsia="Calibri" w:hAnsi="Calibri" w:cs="Times New Roman"/>
          <w:color w:val="auto"/>
          <w:sz w:val="22"/>
          <w:lang w:eastAsia="en-US"/>
        </w:rPr>
      </w:pPr>
    </w:p>
    <w:p w14:paraId="4C5D3976" w14:textId="77777777" w:rsidR="00ED344B" w:rsidRDefault="00ED344B" w:rsidP="00986F63">
      <w:pPr>
        <w:spacing w:after="160" w:line="254" w:lineRule="auto"/>
        <w:ind w:left="0" w:right="0" w:firstLine="0"/>
        <w:jc w:val="center"/>
        <w:rPr>
          <w:rFonts w:ascii="Calibri" w:eastAsia="Calibri" w:hAnsi="Calibri" w:cs="Times New Roman"/>
          <w:color w:val="auto"/>
          <w:sz w:val="22"/>
          <w:lang w:eastAsia="en-US"/>
        </w:rPr>
      </w:pPr>
    </w:p>
    <w:p w14:paraId="2F723E3B" w14:textId="77777777" w:rsidR="00ED344B" w:rsidRPr="00986F63" w:rsidRDefault="00ED344B" w:rsidP="00986F63">
      <w:pPr>
        <w:spacing w:after="160" w:line="254" w:lineRule="auto"/>
        <w:ind w:left="0" w:right="0" w:firstLine="0"/>
        <w:jc w:val="center"/>
        <w:rPr>
          <w:rFonts w:ascii="Calibri" w:eastAsia="Calibri" w:hAnsi="Calibri" w:cs="Times New Roman"/>
          <w:color w:val="auto"/>
          <w:sz w:val="22"/>
          <w:lang w:eastAsia="en-US"/>
        </w:rPr>
      </w:pPr>
    </w:p>
    <w:p w14:paraId="4CCA3985"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050D863A"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72E3098D" w14:textId="77777777" w:rsidR="00986F63" w:rsidRPr="00986F63" w:rsidRDefault="00986F63" w:rsidP="00986F63">
      <w:pPr>
        <w:spacing w:after="160" w:line="254" w:lineRule="auto"/>
        <w:ind w:left="0" w:right="0" w:firstLine="0"/>
        <w:jc w:val="center"/>
        <w:rPr>
          <w:rFonts w:ascii="Calibri" w:eastAsia="Calibri" w:hAnsi="Calibri" w:cs="Times New Roman"/>
          <w:color w:val="auto"/>
          <w:sz w:val="22"/>
          <w:lang w:eastAsia="en-US"/>
        </w:rPr>
      </w:pPr>
    </w:p>
    <w:p w14:paraId="0AF2660E" w14:textId="165BE6FD" w:rsidR="00986F63" w:rsidRPr="00986F63" w:rsidRDefault="003E6114" w:rsidP="00986F63">
      <w:pPr>
        <w:spacing w:after="160" w:line="254" w:lineRule="auto"/>
        <w:ind w:left="0" w:right="0" w:firstLine="0"/>
        <w:jc w:val="center"/>
        <w:rPr>
          <w:rFonts w:ascii="Calibri" w:eastAsia="Calibri" w:hAnsi="Calibri" w:cs="Times New Roman"/>
          <w:color w:val="auto"/>
          <w:sz w:val="22"/>
          <w:lang w:eastAsia="en-US"/>
        </w:rPr>
      </w:pPr>
      <w:r>
        <w:rPr>
          <w:rFonts w:ascii="Calibri" w:eastAsia="Calibri" w:hAnsi="Calibri" w:cs="Times New Roman"/>
          <w:color w:val="auto"/>
          <w:sz w:val="22"/>
          <w:lang w:eastAsia="en-US"/>
        </w:rPr>
        <w:t>Rudka</w:t>
      </w:r>
      <w:r w:rsidR="00986F63" w:rsidRPr="00986F63">
        <w:rPr>
          <w:rFonts w:ascii="Calibri" w:eastAsia="Calibri" w:hAnsi="Calibri" w:cs="Times New Roman"/>
          <w:color w:val="auto"/>
          <w:sz w:val="22"/>
          <w:lang w:eastAsia="en-US"/>
        </w:rPr>
        <w:t xml:space="preserve">, </w:t>
      </w:r>
      <w:r w:rsidR="00986F63" w:rsidRPr="003E05B2">
        <w:rPr>
          <w:rFonts w:ascii="Calibri" w:eastAsia="Calibri" w:hAnsi="Calibri" w:cs="Times New Roman"/>
          <w:color w:val="auto"/>
          <w:sz w:val="22"/>
          <w:lang w:eastAsia="en-US"/>
        </w:rPr>
        <w:t xml:space="preserve">dnia </w:t>
      </w:r>
      <w:r w:rsidRPr="00465864">
        <w:rPr>
          <w:rFonts w:ascii="Calibri" w:eastAsia="Calibri" w:hAnsi="Calibri" w:cs="Times New Roman"/>
          <w:color w:val="auto"/>
          <w:sz w:val="22"/>
          <w:lang w:eastAsia="en-US"/>
        </w:rPr>
        <w:t>17</w:t>
      </w:r>
      <w:r>
        <w:rPr>
          <w:rFonts w:ascii="Calibri" w:eastAsia="Calibri" w:hAnsi="Calibri" w:cs="Times New Roman"/>
          <w:color w:val="auto"/>
          <w:sz w:val="22"/>
          <w:lang w:eastAsia="en-US"/>
        </w:rPr>
        <w:t>.04.2026</w:t>
      </w:r>
      <w:r w:rsidR="00986F63" w:rsidRPr="00986F63">
        <w:rPr>
          <w:rFonts w:ascii="Calibri" w:eastAsia="Calibri" w:hAnsi="Calibri" w:cs="Times New Roman"/>
          <w:color w:val="auto"/>
          <w:sz w:val="22"/>
          <w:lang w:eastAsia="en-US"/>
        </w:rPr>
        <w:t xml:space="preserve"> r.</w:t>
      </w:r>
    </w:p>
    <w:p w14:paraId="1041D612" w14:textId="77777777" w:rsidR="00F11FB6" w:rsidRPr="00F11FB6" w:rsidRDefault="00F11FB6" w:rsidP="00F11FB6">
      <w:pPr>
        <w:spacing w:after="160" w:line="259" w:lineRule="auto"/>
        <w:ind w:left="0" w:right="0" w:firstLine="0"/>
        <w:jc w:val="center"/>
        <w:rPr>
          <w:rFonts w:ascii="Calibri" w:eastAsia="Calibri" w:hAnsi="Calibri" w:cs="Times New Roman"/>
          <w:color w:val="auto"/>
          <w:sz w:val="22"/>
          <w:lang w:eastAsia="en-US"/>
        </w:rPr>
      </w:pPr>
    </w:p>
    <w:p w14:paraId="48BE1FBE"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lastRenderedPageBreak/>
        <w:t xml:space="preserve">ZAMAWIAJĄCY </w:t>
      </w:r>
    </w:p>
    <w:p w14:paraId="107920F0" w14:textId="77777777" w:rsidR="003E6114" w:rsidRPr="003E6114" w:rsidRDefault="003E6114" w:rsidP="003E6114">
      <w:pPr>
        <w:pStyle w:val="Akapitzlist"/>
        <w:spacing w:after="14" w:line="267" w:lineRule="auto"/>
        <w:ind w:right="335" w:firstLine="0"/>
        <w:rPr>
          <w:rFonts w:asciiTheme="minorHAnsi" w:hAnsiTheme="minorHAnsi" w:cstheme="minorHAnsi"/>
          <w:b/>
          <w:sz w:val="22"/>
        </w:rPr>
      </w:pPr>
      <w:r w:rsidRPr="003E6114">
        <w:rPr>
          <w:rFonts w:asciiTheme="minorHAnsi" w:hAnsiTheme="minorHAnsi" w:cstheme="minorHAnsi"/>
          <w:b/>
          <w:sz w:val="22"/>
        </w:rPr>
        <w:t>Zespół Szkół Centrum Kształcenia Rolniczego im. Krzysztofa Kluka w Rudce</w:t>
      </w:r>
    </w:p>
    <w:p w14:paraId="11F13FCD" w14:textId="77777777" w:rsidR="003E6114" w:rsidRPr="003E6114" w:rsidRDefault="003E6114" w:rsidP="003E6114">
      <w:pPr>
        <w:pStyle w:val="Akapitzlist"/>
        <w:spacing w:after="14" w:line="267" w:lineRule="auto"/>
        <w:ind w:right="335" w:firstLine="0"/>
        <w:rPr>
          <w:rFonts w:asciiTheme="minorHAnsi" w:hAnsiTheme="minorHAnsi" w:cstheme="minorHAnsi"/>
          <w:bCs/>
          <w:sz w:val="22"/>
        </w:rPr>
      </w:pPr>
      <w:r w:rsidRPr="003E6114">
        <w:rPr>
          <w:rFonts w:asciiTheme="minorHAnsi" w:hAnsiTheme="minorHAnsi" w:cstheme="minorHAnsi"/>
          <w:bCs/>
          <w:sz w:val="22"/>
        </w:rPr>
        <w:t>ul. Ossolińskich 1</w:t>
      </w:r>
    </w:p>
    <w:p w14:paraId="6F29602E" w14:textId="77777777" w:rsidR="003E6114" w:rsidRPr="003E6114" w:rsidRDefault="003E6114" w:rsidP="003E6114">
      <w:pPr>
        <w:pStyle w:val="Akapitzlist"/>
        <w:spacing w:after="14" w:line="267" w:lineRule="auto"/>
        <w:ind w:right="335" w:firstLine="0"/>
        <w:rPr>
          <w:rFonts w:asciiTheme="minorHAnsi" w:hAnsiTheme="minorHAnsi" w:cstheme="minorHAnsi"/>
          <w:bCs/>
          <w:sz w:val="22"/>
          <w:lang w:val="en-GB"/>
        </w:rPr>
      </w:pPr>
      <w:r w:rsidRPr="003E6114">
        <w:rPr>
          <w:rFonts w:asciiTheme="minorHAnsi" w:hAnsiTheme="minorHAnsi" w:cstheme="minorHAnsi"/>
          <w:bCs/>
          <w:sz w:val="22"/>
          <w:lang w:val="en-GB"/>
        </w:rPr>
        <w:t xml:space="preserve">17-123 </w:t>
      </w:r>
      <w:proofErr w:type="spellStart"/>
      <w:r w:rsidRPr="003E6114">
        <w:rPr>
          <w:rFonts w:asciiTheme="minorHAnsi" w:hAnsiTheme="minorHAnsi" w:cstheme="minorHAnsi"/>
          <w:bCs/>
          <w:sz w:val="22"/>
          <w:lang w:val="en-GB"/>
        </w:rPr>
        <w:t>Rudka</w:t>
      </w:r>
      <w:proofErr w:type="spellEnd"/>
    </w:p>
    <w:p w14:paraId="215BB435" w14:textId="77777777" w:rsidR="003E6114" w:rsidRPr="003E6114" w:rsidRDefault="003E6114" w:rsidP="003E6114">
      <w:pPr>
        <w:pStyle w:val="Akapitzlist"/>
        <w:spacing w:after="14" w:line="267" w:lineRule="auto"/>
        <w:ind w:right="335" w:firstLine="0"/>
        <w:rPr>
          <w:rFonts w:asciiTheme="minorHAnsi" w:hAnsiTheme="minorHAnsi" w:cstheme="minorHAnsi"/>
          <w:bCs/>
          <w:sz w:val="22"/>
          <w:lang w:val="en-GB"/>
        </w:rPr>
      </w:pPr>
      <w:r w:rsidRPr="003E6114">
        <w:rPr>
          <w:rFonts w:asciiTheme="minorHAnsi" w:hAnsiTheme="minorHAnsi" w:cstheme="minorHAnsi"/>
          <w:bCs/>
          <w:sz w:val="22"/>
          <w:lang w:val="en-GB"/>
        </w:rPr>
        <w:t>NIP: 543-10-22-902</w:t>
      </w:r>
    </w:p>
    <w:p w14:paraId="561D1385" w14:textId="1974C4CF" w:rsidR="003E6114" w:rsidRPr="003E6114" w:rsidRDefault="003E6114" w:rsidP="003E6114">
      <w:pPr>
        <w:pStyle w:val="Akapitzlist"/>
        <w:spacing w:after="14" w:line="267" w:lineRule="auto"/>
        <w:ind w:right="335" w:firstLine="0"/>
        <w:rPr>
          <w:rFonts w:asciiTheme="minorHAnsi" w:hAnsiTheme="minorHAnsi" w:cstheme="minorHAnsi"/>
          <w:bCs/>
          <w:sz w:val="22"/>
          <w:lang w:val="en-GB"/>
        </w:rPr>
      </w:pPr>
      <w:r w:rsidRPr="003E6114">
        <w:rPr>
          <w:rFonts w:asciiTheme="minorHAnsi" w:hAnsiTheme="minorHAnsi" w:cstheme="minorHAnsi"/>
          <w:bCs/>
          <w:sz w:val="22"/>
          <w:lang w:val="en-GB"/>
        </w:rPr>
        <w:t>R</w:t>
      </w:r>
      <w:r>
        <w:rPr>
          <w:rFonts w:asciiTheme="minorHAnsi" w:hAnsiTheme="minorHAnsi" w:cstheme="minorHAnsi"/>
          <w:bCs/>
          <w:sz w:val="22"/>
          <w:lang w:val="en-GB"/>
        </w:rPr>
        <w:t>EGON</w:t>
      </w:r>
      <w:r w:rsidRPr="003E6114">
        <w:rPr>
          <w:rFonts w:asciiTheme="minorHAnsi" w:hAnsiTheme="minorHAnsi" w:cstheme="minorHAnsi"/>
          <w:bCs/>
          <w:sz w:val="22"/>
          <w:lang w:val="en-GB"/>
        </w:rPr>
        <w:t>: 000097726</w:t>
      </w:r>
    </w:p>
    <w:p w14:paraId="3482ACFC" w14:textId="77777777" w:rsidR="003E6114" w:rsidRPr="003E6114" w:rsidRDefault="003E6114" w:rsidP="003E6114">
      <w:pPr>
        <w:pStyle w:val="Akapitzlist"/>
        <w:spacing w:after="14" w:line="267" w:lineRule="auto"/>
        <w:ind w:right="335" w:firstLine="0"/>
        <w:rPr>
          <w:rFonts w:asciiTheme="minorHAnsi" w:hAnsiTheme="minorHAnsi" w:cstheme="minorHAnsi"/>
          <w:bCs/>
          <w:sz w:val="22"/>
          <w:lang w:val="en-GB"/>
        </w:rPr>
      </w:pPr>
      <w:r w:rsidRPr="003E6114">
        <w:rPr>
          <w:rFonts w:asciiTheme="minorHAnsi" w:hAnsiTheme="minorHAnsi" w:cstheme="minorHAnsi"/>
          <w:bCs/>
          <w:sz w:val="22"/>
          <w:lang w:val="en-GB"/>
        </w:rPr>
        <w:t>tel. 85 739 40 15</w:t>
      </w:r>
    </w:p>
    <w:p w14:paraId="143306F5" w14:textId="77777777" w:rsidR="003E6114" w:rsidRPr="003E6114" w:rsidRDefault="003E6114" w:rsidP="003E6114">
      <w:pPr>
        <w:pStyle w:val="Akapitzlist"/>
        <w:spacing w:after="14" w:line="267" w:lineRule="auto"/>
        <w:ind w:right="335" w:firstLine="0"/>
        <w:rPr>
          <w:rFonts w:ascii="Calibri" w:eastAsia="Calibri" w:hAnsi="Calibri" w:cs="Times New Roman"/>
          <w:color w:val="0563C1"/>
          <w:sz w:val="22"/>
          <w:u w:val="single"/>
          <w:lang w:val="en-GB" w:eastAsia="x-none"/>
        </w:rPr>
      </w:pPr>
      <w:r w:rsidRPr="003E6114">
        <w:rPr>
          <w:rFonts w:ascii="Calibri" w:eastAsia="Calibri" w:hAnsi="Calibri" w:cs="Times New Roman"/>
          <w:color w:val="0563C1"/>
          <w:sz w:val="22"/>
          <w:u w:val="single"/>
          <w:lang w:val="en-GB" w:eastAsia="x-none"/>
        </w:rPr>
        <w:t>mail: sekretariat@zsckr.rudka.edu.pl</w:t>
      </w:r>
    </w:p>
    <w:p w14:paraId="2021C279" w14:textId="049E9C74" w:rsidR="00DB11FE" w:rsidRPr="003E6114" w:rsidRDefault="003E6114" w:rsidP="003E6114">
      <w:pPr>
        <w:pStyle w:val="Akapitzlist"/>
        <w:spacing w:after="14" w:line="267" w:lineRule="auto"/>
        <w:ind w:right="335" w:firstLine="0"/>
        <w:rPr>
          <w:rFonts w:asciiTheme="minorHAnsi" w:hAnsiTheme="minorHAnsi" w:cstheme="minorHAnsi"/>
          <w:sz w:val="22"/>
          <w:lang w:val="en-GB"/>
        </w:rPr>
      </w:pPr>
      <w:r w:rsidRPr="003E6114">
        <w:rPr>
          <w:rFonts w:ascii="Calibri" w:eastAsia="Calibri" w:hAnsi="Calibri" w:cs="Times New Roman"/>
          <w:color w:val="0563C1"/>
          <w:sz w:val="22"/>
          <w:u w:val="single"/>
          <w:lang w:val="en-GB" w:eastAsia="x-none"/>
        </w:rPr>
        <w:t>www: https://www.gov.pl/web/zsckr-rudk</w:t>
      </w:r>
    </w:p>
    <w:p w14:paraId="4A2E684F" w14:textId="77777777" w:rsidR="00DB328F" w:rsidRPr="003E6114" w:rsidRDefault="00DB328F" w:rsidP="00DB328F">
      <w:pPr>
        <w:pStyle w:val="Akapitzlist"/>
        <w:spacing w:after="14" w:line="267" w:lineRule="auto"/>
        <w:ind w:right="335" w:firstLine="0"/>
        <w:rPr>
          <w:rFonts w:asciiTheme="minorHAnsi" w:hAnsiTheme="minorHAnsi" w:cstheme="minorHAnsi"/>
          <w:sz w:val="22"/>
          <w:lang w:val="en-GB"/>
        </w:rPr>
      </w:pPr>
    </w:p>
    <w:p w14:paraId="71647C0F"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STRONA INTERNETOWA PROWADZONEGO POSTĘPOWANIA </w:t>
      </w:r>
    </w:p>
    <w:p w14:paraId="36F831BA" w14:textId="77777777" w:rsidR="00153B75" w:rsidRPr="00F97A2B" w:rsidRDefault="001875D6" w:rsidP="00BB3039">
      <w:pPr>
        <w:numPr>
          <w:ilvl w:val="1"/>
          <w:numId w:val="1"/>
        </w:numPr>
        <w:spacing w:after="1" w:line="277" w:lineRule="auto"/>
        <w:ind w:right="337" w:hanging="852"/>
        <w:rPr>
          <w:rFonts w:asciiTheme="minorHAnsi" w:hAnsiTheme="minorHAnsi" w:cstheme="minorHAnsi"/>
          <w:sz w:val="22"/>
        </w:rPr>
      </w:pPr>
      <w:r w:rsidRPr="00F97A2B">
        <w:rPr>
          <w:rFonts w:asciiTheme="minorHAnsi" w:hAnsiTheme="minorHAnsi" w:cstheme="minorHAnsi"/>
          <w:sz w:val="22"/>
        </w:rPr>
        <w:t xml:space="preserve">Postępowanie o udzielenie zamówienia prowadzone będzie przy użyciu </w:t>
      </w:r>
      <w:r w:rsidR="00F97A2B" w:rsidRPr="00F97A2B">
        <w:rPr>
          <w:rFonts w:asciiTheme="minorHAnsi" w:hAnsiTheme="minorHAnsi" w:cstheme="minorHAnsi"/>
          <w:sz w:val="22"/>
        </w:rPr>
        <w:t>strony internetowej:</w:t>
      </w:r>
      <w:r w:rsidR="00F97A2B" w:rsidRPr="0035613E">
        <w:rPr>
          <w:rFonts w:asciiTheme="minorHAnsi" w:hAnsiTheme="minorHAnsi" w:cstheme="minorHAnsi"/>
          <w:color w:val="70AD47" w:themeColor="accent6"/>
          <w:sz w:val="22"/>
        </w:rPr>
        <w:t xml:space="preserve"> </w:t>
      </w:r>
      <w:r w:rsidR="007C1719" w:rsidRPr="007C1719">
        <w:rPr>
          <w:rFonts w:ascii="Calibri" w:eastAsia="Calibri" w:hAnsi="Calibri" w:cs="Times New Roman"/>
          <w:b/>
          <w:bCs/>
          <w:color w:val="0563C1"/>
          <w:sz w:val="22"/>
          <w:u w:val="single"/>
        </w:rPr>
        <w:t>https://ezamowienia.gov.pl</w:t>
      </w:r>
      <w:r w:rsidRPr="00F12B6A">
        <w:rPr>
          <w:rFonts w:asciiTheme="minorHAnsi" w:hAnsiTheme="minorHAnsi" w:cstheme="minorHAnsi"/>
          <w:color w:val="4472C4" w:themeColor="accent1"/>
          <w:sz w:val="22"/>
        </w:rPr>
        <w:t xml:space="preserve"> </w:t>
      </w:r>
      <w:r w:rsidRPr="00F97A2B">
        <w:rPr>
          <w:rFonts w:asciiTheme="minorHAnsi" w:hAnsiTheme="minorHAnsi" w:cstheme="minorHAnsi"/>
          <w:sz w:val="22"/>
        </w:rPr>
        <w:t>Ilekroć w Specyfikacji Warunków Zamówienia</w:t>
      </w:r>
      <w:r w:rsidR="002A5551">
        <w:rPr>
          <w:rFonts w:asciiTheme="minorHAnsi" w:hAnsiTheme="minorHAnsi" w:cstheme="minorHAnsi"/>
          <w:sz w:val="22"/>
        </w:rPr>
        <w:t>, zwanej dalej „SWZ”</w:t>
      </w:r>
      <w:r w:rsidRPr="00F97A2B">
        <w:rPr>
          <w:rFonts w:asciiTheme="minorHAnsi" w:hAnsiTheme="minorHAnsi" w:cstheme="minorHAnsi"/>
          <w:sz w:val="22"/>
        </w:rPr>
        <w:t xml:space="preserve"> lub w przepisach o zamówieniach publicznych mowa jest o stronie internetowej prowadzonego postępowania należy przez to rozumieć </w:t>
      </w:r>
      <w:r w:rsidR="00F97A2B" w:rsidRPr="00F97A2B">
        <w:rPr>
          <w:rFonts w:asciiTheme="minorHAnsi" w:hAnsiTheme="minorHAnsi" w:cstheme="minorHAnsi"/>
          <w:sz w:val="22"/>
        </w:rPr>
        <w:t>wyżej wskazaną stronę</w:t>
      </w:r>
      <w:r w:rsidRPr="00F97A2B">
        <w:rPr>
          <w:rFonts w:asciiTheme="minorHAnsi" w:hAnsiTheme="minorHAnsi" w:cstheme="minorHAnsi"/>
          <w:sz w:val="22"/>
        </w:rPr>
        <w:t>.</w:t>
      </w:r>
    </w:p>
    <w:p w14:paraId="6A988429" w14:textId="77777777" w:rsidR="00153B75" w:rsidRPr="00F97A2B" w:rsidRDefault="001875D6">
      <w:pPr>
        <w:numPr>
          <w:ilvl w:val="1"/>
          <w:numId w:val="1"/>
        </w:numPr>
        <w:ind w:right="337" w:hanging="852"/>
        <w:rPr>
          <w:rFonts w:asciiTheme="minorHAnsi" w:hAnsiTheme="minorHAnsi" w:cstheme="minorHAnsi"/>
          <w:sz w:val="22"/>
        </w:rPr>
      </w:pPr>
      <w:r w:rsidRPr="00F97A2B">
        <w:rPr>
          <w:rFonts w:asciiTheme="minorHAnsi" w:hAnsiTheme="minorHAnsi" w:cstheme="minorHAnsi"/>
          <w:sz w:val="22"/>
        </w:rPr>
        <w:t>Zmiany i wyjaśnienia treści SWZ oraz inne dokumenty zamówienia bezpośrednio związane z postępowaniem o udzielenie zamówienia dostępne będą na stronie</w:t>
      </w:r>
      <w:r w:rsidR="00F97A2B" w:rsidRPr="00F97A2B">
        <w:rPr>
          <w:rFonts w:asciiTheme="minorHAnsi" w:hAnsiTheme="minorHAnsi" w:cstheme="minorHAnsi"/>
          <w:sz w:val="22"/>
        </w:rPr>
        <w:t xml:space="preserve"> wskazanej w pkt 2.1.</w:t>
      </w:r>
    </w:p>
    <w:p w14:paraId="7812FFB1" w14:textId="77777777" w:rsidR="00153B75" w:rsidRDefault="001875D6">
      <w:pPr>
        <w:spacing w:after="30" w:line="259" w:lineRule="auto"/>
        <w:ind w:left="708" w:right="0" w:firstLine="0"/>
        <w:jc w:val="left"/>
      </w:pPr>
      <w:r>
        <w:rPr>
          <w:i/>
          <w:color w:val="2F5496"/>
        </w:rPr>
        <w:t xml:space="preserve"> </w:t>
      </w:r>
    </w:p>
    <w:p w14:paraId="0BE83199" w14:textId="77777777" w:rsidR="00153B75" w:rsidRPr="00F97A2B" w:rsidRDefault="001875D6">
      <w:pPr>
        <w:numPr>
          <w:ilvl w:val="0"/>
          <w:numId w:val="1"/>
        </w:numPr>
        <w:spacing w:after="14" w:line="267" w:lineRule="auto"/>
        <w:ind w:right="335" w:hanging="720"/>
        <w:rPr>
          <w:rFonts w:asciiTheme="minorHAnsi" w:hAnsiTheme="minorHAnsi" w:cstheme="minorHAnsi"/>
          <w:sz w:val="22"/>
        </w:rPr>
      </w:pPr>
      <w:r w:rsidRPr="00F97A2B">
        <w:rPr>
          <w:rFonts w:asciiTheme="minorHAnsi" w:hAnsiTheme="minorHAnsi" w:cstheme="minorHAnsi"/>
          <w:b/>
          <w:sz w:val="22"/>
        </w:rPr>
        <w:t xml:space="preserve">OZNACZENIE POSTĘPOWANIA </w:t>
      </w:r>
    </w:p>
    <w:p w14:paraId="65C37DA4" w14:textId="17CBCA7A" w:rsidR="00153B75" w:rsidRPr="00F97A2B" w:rsidRDefault="001875D6" w:rsidP="00F97A2B">
      <w:pPr>
        <w:ind w:left="718" w:right="337"/>
        <w:rPr>
          <w:rFonts w:asciiTheme="minorHAnsi" w:hAnsiTheme="minorHAnsi" w:cstheme="minorHAnsi"/>
          <w:sz w:val="22"/>
        </w:rPr>
      </w:pPr>
      <w:r w:rsidRPr="00F97A2B">
        <w:rPr>
          <w:rFonts w:asciiTheme="minorHAnsi" w:hAnsiTheme="minorHAnsi" w:cstheme="minorHAnsi"/>
          <w:sz w:val="22"/>
        </w:rPr>
        <w:t>Postępowanie, którego dotyczy niniejszy dokument oznaczone jest znakiem</w:t>
      </w:r>
      <w:r w:rsidR="00F97A2B">
        <w:rPr>
          <w:rFonts w:asciiTheme="minorHAnsi" w:hAnsiTheme="minorHAnsi" w:cstheme="minorHAnsi"/>
          <w:sz w:val="22"/>
        </w:rPr>
        <w:t xml:space="preserve"> </w:t>
      </w:r>
      <w:r w:rsidRPr="00F97A2B">
        <w:rPr>
          <w:rFonts w:asciiTheme="minorHAnsi" w:hAnsiTheme="minorHAnsi" w:cstheme="minorHAnsi"/>
          <w:sz w:val="22"/>
        </w:rPr>
        <w:t>(numerem referencyjnym</w:t>
      </w:r>
      <w:r w:rsidRPr="00744D2E">
        <w:rPr>
          <w:rFonts w:asciiTheme="minorHAnsi" w:hAnsiTheme="minorHAnsi" w:cstheme="minorHAnsi"/>
          <w:sz w:val="22"/>
        </w:rPr>
        <w:t xml:space="preserve">): </w:t>
      </w:r>
      <w:r w:rsidR="003E6114" w:rsidRPr="003E6114">
        <w:rPr>
          <w:rFonts w:ascii="Calibri" w:eastAsia="Calibri" w:hAnsi="Calibri" w:cs="Times New Roman"/>
          <w:b/>
          <w:bCs/>
          <w:color w:val="auto"/>
          <w:sz w:val="22"/>
          <w:lang w:eastAsia="en-US"/>
        </w:rPr>
        <w:t>ZP-1/4/2026</w:t>
      </w:r>
    </w:p>
    <w:p w14:paraId="17B7EC39" w14:textId="77777777" w:rsidR="00153B75" w:rsidRPr="00F97A2B" w:rsidRDefault="001875D6">
      <w:pPr>
        <w:ind w:left="718" w:right="337"/>
        <w:rPr>
          <w:rFonts w:asciiTheme="minorHAnsi" w:hAnsiTheme="minorHAnsi" w:cstheme="minorHAnsi"/>
          <w:sz w:val="22"/>
        </w:rPr>
      </w:pPr>
      <w:r w:rsidRPr="00F97A2B">
        <w:rPr>
          <w:rFonts w:asciiTheme="minorHAnsi" w:hAnsiTheme="minorHAnsi" w:cstheme="minorHAnsi"/>
          <w:sz w:val="22"/>
        </w:rPr>
        <w:t xml:space="preserve">Wykonawcy powinni we wszelkich kontaktach z Zamawiającym powoływać się na wyżej podane oznaczenie. </w:t>
      </w:r>
    </w:p>
    <w:p w14:paraId="05EE12EA" w14:textId="77777777" w:rsidR="00153B75" w:rsidRDefault="001875D6">
      <w:pPr>
        <w:spacing w:after="29" w:line="259" w:lineRule="auto"/>
        <w:ind w:left="708" w:right="0" w:firstLine="0"/>
        <w:jc w:val="left"/>
      </w:pPr>
      <w:r>
        <w:t xml:space="preserve"> </w:t>
      </w:r>
    </w:p>
    <w:p w14:paraId="19584412"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TRYB UDZIELENIA ZAMÓWIENIA </w:t>
      </w:r>
    </w:p>
    <w:p w14:paraId="6A382EB1" w14:textId="77777777" w:rsidR="00F51897" w:rsidRDefault="001875D6">
      <w:pPr>
        <w:numPr>
          <w:ilvl w:val="1"/>
          <w:numId w:val="1"/>
        </w:numPr>
        <w:ind w:right="337" w:hanging="852"/>
        <w:rPr>
          <w:rFonts w:asciiTheme="minorHAnsi" w:hAnsiTheme="minorHAnsi" w:cstheme="minorHAnsi"/>
          <w:sz w:val="22"/>
        </w:rPr>
      </w:pPr>
      <w:r w:rsidRPr="00EE37FF">
        <w:rPr>
          <w:rFonts w:asciiTheme="minorHAnsi" w:hAnsiTheme="minorHAnsi" w:cstheme="minorHAnsi"/>
          <w:sz w:val="22"/>
        </w:rPr>
        <w:t xml:space="preserve">Postępowanie o udzielenie zamówienia prowadzone jest w trybie </w:t>
      </w:r>
      <w:r w:rsidR="001E765B">
        <w:rPr>
          <w:rFonts w:asciiTheme="minorHAnsi" w:hAnsiTheme="minorHAnsi" w:cstheme="minorHAnsi"/>
          <w:sz w:val="22"/>
        </w:rPr>
        <w:t>przetargu nieograniczonego</w:t>
      </w:r>
      <w:r w:rsidRPr="00EE37FF">
        <w:rPr>
          <w:rFonts w:asciiTheme="minorHAnsi" w:hAnsiTheme="minorHAnsi" w:cstheme="minorHAnsi"/>
          <w:sz w:val="22"/>
        </w:rPr>
        <w:t xml:space="preserve"> przewidzianym w art. </w:t>
      </w:r>
      <w:r w:rsidR="001E765B">
        <w:rPr>
          <w:rFonts w:asciiTheme="minorHAnsi" w:hAnsiTheme="minorHAnsi" w:cstheme="minorHAnsi"/>
          <w:sz w:val="22"/>
        </w:rPr>
        <w:t>129 ust. 1</w:t>
      </w:r>
      <w:r w:rsidR="00F97A2B" w:rsidRPr="00EE37FF">
        <w:rPr>
          <w:rFonts w:asciiTheme="minorHAnsi" w:hAnsiTheme="minorHAnsi" w:cstheme="minorHAnsi"/>
          <w:sz w:val="22"/>
        </w:rPr>
        <w:t xml:space="preserve"> pkt </w:t>
      </w:r>
      <w:r w:rsidR="001E765B">
        <w:rPr>
          <w:rFonts w:asciiTheme="minorHAnsi" w:hAnsiTheme="minorHAnsi" w:cstheme="minorHAnsi"/>
          <w:sz w:val="22"/>
        </w:rPr>
        <w:t>1</w:t>
      </w:r>
      <w:r w:rsidRPr="00EE37FF">
        <w:rPr>
          <w:rFonts w:asciiTheme="minorHAnsi" w:hAnsiTheme="minorHAnsi" w:cstheme="minorHAnsi"/>
          <w:sz w:val="22"/>
        </w:rPr>
        <w:t xml:space="preserve"> ustawy Prawo zamówień publicznych</w:t>
      </w:r>
      <w:r w:rsidRPr="00EE37FF">
        <w:rPr>
          <w:rFonts w:asciiTheme="minorHAnsi" w:hAnsiTheme="minorHAnsi" w:cstheme="minorHAnsi"/>
          <w:sz w:val="22"/>
          <w:vertAlign w:val="superscript"/>
        </w:rPr>
        <w:footnoteReference w:id="1"/>
      </w:r>
      <w:r w:rsidRPr="00EE37FF">
        <w:rPr>
          <w:rFonts w:asciiTheme="minorHAnsi" w:hAnsiTheme="minorHAnsi" w:cstheme="minorHAnsi"/>
          <w:sz w:val="22"/>
        </w:rPr>
        <w:t xml:space="preserve"> zwanej dalej „ustawą”.</w:t>
      </w:r>
    </w:p>
    <w:p w14:paraId="0864396F" w14:textId="77777777" w:rsidR="00153B75" w:rsidRPr="00EE37FF" w:rsidRDefault="00F51897">
      <w:pPr>
        <w:numPr>
          <w:ilvl w:val="1"/>
          <w:numId w:val="1"/>
        </w:numPr>
        <w:ind w:right="337" w:hanging="852"/>
        <w:rPr>
          <w:rFonts w:asciiTheme="minorHAnsi" w:hAnsiTheme="minorHAnsi" w:cstheme="minorHAnsi"/>
          <w:sz w:val="22"/>
        </w:rPr>
      </w:pPr>
      <w:r w:rsidRPr="00F51897">
        <w:rPr>
          <w:rFonts w:asciiTheme="minorHAnsi" w:hAnsiTheme="minorHAnsi" w:cstheme="minorHAnsi"/>
          <w:sz w:val="22"/>
        </w:rPr>
        <w:t>Zamawiający najpierw dokona badania i oceny ofert, a następnie dokona kwalifikacji podmiotowej wykonawcy, którego oferta została najwyżej oceniona, w zakresie braku podstaw wykluczenia oraz spełniania warunków udziału w postępowaniu</w:t>
      </w:r>
      <w:r>
        <w:rPr>
          <w:rFonts w:asciiTheme="minorHAnsi" w:hAnsiTheme="minorHAnsi" w:cstheme="minorHAnsi"/>
          <w:sz w:val="22"/>
        </w:rPr>
        <w:t>.</w:t>
      </w:r>
    </w:p>
    <w:p w14:paraId="07FC17D7" w14:textId="77777777" w:rsidR="00153B75" w:rsidRDefault="001875D6">
      <w:pPr>
        <w:spacing w:after="29" w:line="259" w:lineRule="auto"/>
        <w:ind w:left="0" w:right="0" w:firstLine="0"/>
        <w:jc w:val="left"/>
      </w:pPr>
      <w:r>
        <w:t xml:space="preserve"> </w:t>
      </w:r>
    </w:p>
    <w:p w14:paraId="6D2B55A4" w14:textId="77777777" w:rsidR="00153B75" w:rsidRPr="0079104C" w:rsidRDefault="001875D6">
      <w:pPr>
        <w:numPr>
          <w:ilvl w:val="0"/>
          <w:numId w:val="1"/>
        </w:numPr>
        <w:spacing w:after="14" w:line="267" w:lineRule="auto"/>
        <w:ind w:right="335" w:hanging="720"/>
        <w:rPr>
          <w:rFonts w:asciiTheme="minorHAnsi" w:hAnsiTheme="minorHAnsi" w:cstheme="minorHAnsi"/>
          <w:sz w:val="22"/>
        </w:rPr>
      </w:pPr>
      <w:r w:rsidRPr="0079104C">
        <w:rPr>
          <w:rFonts w:asciiTheme="minorHAnsi" w:hAnsiTheme="minorHAnsi" w:cstheme="minorHAnsi"/>
          <w:b/>
          <w:sz w:val="22"/>
        </w:rPr>
        <w:t xml:space="preserve">ŹRÓDŁA FINANSOWANIA </w:t>
      </w:r>
    </w:p>
    <w:p w14:paraId="328159CF" w14:textId="07B8E332" w:rsidR="00101C20" w:rsidRPr="00101C20" w:rsidRDefault="00101C20" w:rsidP="00101C20">
      <w:pPr>
        <w:ind w:left="718" w:right="337"/>
        <w:rPr>
          <w:rFonts w:asciiTheme="minorHAnsi" w:hAnsiTheme="minorHAnsi" w:cstheme="minorHAnsi"/>
          <w:bCs/>
          <w:sz w:val="22"/>
        </w:rPr>
      </w:pPr>
      <w:r>
        <w:rPr>
          <w:rFonts w:asciiTheme="minorHAnsi" w:hAnsiTheme="minorHAnsi" w:cstheme="minorHAnsi"/>
          <w:bCs/>
          <w:sz w:val="22"/>
        </w:rPr>
        <w:t xml:space="preserve">Zamówienie współfinansowane </w:t>
      </w:r>
      <w:r w:rsidR="00041712" w:rsidRPr="00041712">
        <w:rPr>
          <w:rFonts w:asciiTheme="minorHAnsi" w:hAnsiTheme="minorHAnsi" w:cstheme="minorHAnsi"/>
          <w:bCs/>
          <w:sz w:val="22"/>
        </w:rPr>
        <w:t>w ramach Krajowego Planu Odbudowy i Zwiększania Odporności, dotyczącego unowocześnienia bazy dydaktycznej na potrzeby edukacji w zakresie rolnictwa 4.0.</w:t>
      </w:r>
    </w:p>
    <w:p w14:paraId="275F1CF6" w14:textId="77777777" w:rsidR="00153B75" w:rsidRDefault="00153B75">
      <w:pPr>
        <w:spacing w:after="29" w:line="259" w:lineRule="auto"/>
        <w:ind w:left="708" w:right="0" w:firstLine="0"/>
        <w:jc w:val="left"/>
      </w:pPr>
    </w:p>
    <w:p w14:paraId="06E6DD24" w14:textId="77777777" w:rsidR="00153B75" w:rsidRPr="00B07260" w:rsidRDefault="001875D6">
      <w:pPr>
        <w:numPr>
          <w:ilvl w:val="0"/>
          <w:numId w:val="1"/>
        </w:numPr>
        <w:spacing w:after="14" w:line="267" w:lineRule="auto"/>
        <w:ind w:right="335" w:hanging="720"/>
        <w:rPr>
          <w:rFonts w:asciiTheme="minorHAnsi" w:hAnsiTheme="minorHAnsi" w:cstheme="minorHAnsi"/>
          <w:sz w:val="22"/>
        </w:rPr>
      </w:pPr>
      <w:r w:rsidRPr="00B07260">
        <w:rPr>
          <w:rFonts w:asciiTheme="minorHAnsi" w:hAnsiTheme="minorHAnsi" w:cstheme="minorHAnsi"/>
          <w:b/>
          <w:sz w:val="22"/>
        </w:rPr>
        <w:t xml:space="preserve">PRZEDMIOT ZAMÓWIENIA </w:t>
      </w:r>
    </w:p>
    <w:p w14:paraId="61BE6466" w14:textId="75141A66" w:rsidR="00194437" w:rsidRPr="00986F63" w:rsidRDefault="00041712" w:rsidP="00194437">
      <w:pPr>
        <w:numPr>
          <w:ilvl w:val="1"/>
          <w:numId w:val="1"/>
        </w:numPr>
        <w:ind w:right="337" w:hanging="852"/>
        <w:rPr>
          <w:rFonts w:asciiTheme="minorHAnsi" w:hAnsiTheme="minorHAnsi" w:cstheme="minorHAnsi"/>
          <w:sz w:val="22"/>
        </w:rPr>
      </w:pPr>
      <w:r w:rsidRPr="00041712">
        <w:rPr>
          <w:rFonts w:asciiTheme="minorHAnsi" w:hAnsiTheme="minorHAnsi" w:cstheme="minorHAnsi"/>
          <w:bCs/>
          <w:sz w:val="22"/>
        </w:rPr>
        <w:t>Przedmiot zamówienia obejmuje dostawę fabrycznie nowych maszyn rolniczych na potrzeby dydaktyczne Zespołu Szkół Centrum Kształcenia Rolniczego im. Krzysztofa Kluka w Rudce</w:t>
      </w:r>
      <w:r w:rsidR="00194437" w:rsidRPr="00986F63">
        <w:rPr>
          <w:rFonts w:asciiTheme="minorHAnsi" w:hAnsiTheme="minorHAnsi" w:cstheme="minorHAnsi"/>
          <w:sz w:val="22"/>
        </w:rPr>
        <w:t>.</w:t>
      </w:r>
    </w:p>
    <w:p w14:paraId="601E9157" w14:textId="77777777" w:rsidR="008572DB" w:rsidRDefault="008572DB" w:rsidP="001E765B">
      <w:pPr>
        <w:spacing w:after="14" w:line="267" w:lineRule="auto"/>
        <w:ind w:left="706" w:right="335" w:firstLine="2"/>
        <w:rPr>
          <w:rFonts w:asciiTheme="minorHAnsi" w:hAnsiTheme="minorHAnsi" w:cstheme="minorHAnsi"/>
          <w:b/>
          <w:color w:val="auto"/>
          <w:sz w:val="22"/>
        </w:rPr>
      </w:pPr>
    </w:p>
    <w:p w14:paraId="036A1E71" w14:textId="77777777" w:rsidR="00041712" w:rsidRPr="00041712" w:rsidRDefault="00041712" w:rsidP="00041712">
      <w:pPr>
        <w:spacing w:after="14" w:line="267" w:lineRule="auto"/>
        <w:ind w:left="706" w:right="335" w:firstLine="2"/>
        <w:rPr>
          <w:rFonts w:asciiTheme="minorHAnsi" w:hAnsiTheme="minorHAnsi" w:cstheme="minorHAnsi"/>
          <w:sz w:val="22"/>
        </w:rPr>
      </w:pPr>
      <w:r w:rsidRPr="00041712">
        <w:rPr>
          <w:rFonts w:asciiTheme="minorHAnsi" w:hAnsiTheme="minorHAnsi" w:cstheme="minorHAnsi"/>
          <w:sz w:val="22"/>
        </w:rPr>
        <w:t xml:space="preserve">Zamówienie zostało podzielone na 3 części: </w:t>
      </w:r>
    </w:p>
    <w:p w14:paraId="43AD719C" w14:textId="77777777" w:rsidR="00041712" w:rsidRPr="00041712" w:rsidRDefault="00041712" w:rsidP="00041712">
      <w:pPr>
        <w:spacing w:after="14" w:line="267" w:lineRule="auto"/>
        <w:ind w:left="706" w:right="335" w:firstLine="2"/>
        <w:rPr>
          <w:rFonts w:asciiTheme="minorHAnsi" w:hAnsiTheme="minorHAnsi" w:cstheme="minorHAnsi"/>
          <w:sz w:val="22"/>
        </w:rPr>
      </w:pPr>
      <w:r w:rsidRPr="00041712">
        <w:rPr>
          <w:rFonts w:asciiTheme="minorHAnsi" w:hAnsiTheme="minorHAnsi" w:cstheme="minorHAnsi"/>
          <w:b/>
          <w:bCs/>
          <w:sz w:val="22"/>
        </w:rPr>
        <w:t>Część I</w:t>
      </w:r>
      <w:r w:rsidRPr="00041712">
        <w:rPr>
          <w:rFonts w:asciiTheme="minorHAnsi" w:hAnsiTheme="minorHAnsi" w:cstheme="minorHAnsi"/>
          <w:sz w:val="22"/>
        </w:rPr>
        <w:t xml:space="preserve"> – dostawa ciągnika rolniczego – 1 szt.; </w:t>
      </w:r>
    </w:p>
    <w:p w14:paraId="58DBE31A" w14:textId="77777777" w:rsidR="00041712" w:rsidRPr="00041712" w:rsidRDefault="00041712" w:rsidP="00041712">
      <w:pPr>
        <w:spacing w:after="14" w:line="267" w:lineRule="auto"/>
        <w:ind w:left="706" w:right="335" w:firstLine="2"/>
        <w:rPr>
          <w:rFonts w:asciiTheme="minorHAnsi" w:hAnsiTheme="minorHAnsi" w:cstheme="minorHAnsi"/>
          <w:sz w:val="22"/>
        </w:rPr>
      </w:pPr>
      <w:r w:rsidRPr="00041712">
        <w:rPr>
          <w:rFonts w:asciiTheme="minorHAnsi" w:hAnsiTheme="minorHAnsi" w:cstheme="minorHAnsi"/>
          <w:b/>
          <w:bCs/>
          <w:sz w:val="22"/>
        </w:rPr>
        <w:t>Część II</w:t>
      </w:r>
      <w:r w:rsidRPr="00041712">
        <w:rPr>
          <w:rFonts w:asciiTheme="minorHAnsi" w:hAnsiTheme="minorHAnsi" w:cstheme="minorHAnsi"/>
          <w:sz w:val="22"/>
        </w:rPr>
        <w:t xml:space="preserve"> – dostawa siewnika pneumatycznego 6-rzędowego nadciśnieniowego – 1 szt.; </w:t>
      </w:r>
    </w:p>
    <w:p w14:paraId="6CABA882" w14:textId="6FEC573E" w:rsidR="00041712" w:rsidRPr="00041712" w:rsidRDefault="00041712" w:rsidP="00041712">
      <w:pPr>
        <w:spacing w:after="14" w:line="267" w:lineRule="auto"/>
        <w:ind w:left="706" w:right="335" w:firstLine="2"/>
        <w:rPr>
          <w:rFonts w:asciiTheme="minorHAnsi" w:hAnsiTheme="minorHAnsi" w:cstheme="minorHAnsi"/>
          <w:b/>
          <w:color w:val="auto"/>
          <w:sz w:val="22"/>
        </w:rPr>
      </w:pPr>
      <w:r w:rsidRPr="00041712">
        <w:rPr>
          <w:rFonts w:asciiTheme="minorHAnsi" w:hAnsiTheme="minorHAnsi" w:cstheme="minorHAnsi"/>
          <w:b/>
          <w:bCs/>
          <w:sz w:val="22"/>
        </w:rPr>
        <w:t>Część III</w:t>
      </w:r>
      <w:r w:rsidRPr="00041712">
        <w:rPr>
          <w:rFonts w:asciiTheme="minorHAnsi" w:hAnsiTheme="minorHAnsi" w:cstheme="minorHAnsi"/>
          <w:sz w:val="22"/>
        </w:rPr>
        <w:t xml:space="preserve"> – dostawa rozsiewacza nawozów – 1 szt.</w:t>
      </w:r>
    </w:p>
    <w:p w14:paraId="341E76BC" w14:textId="77777777" w:rsidR="00041712" w:rsidRPr="00041712" w:rsidRDefault="00041712" w:rsidP="00041712">
      <w:pPr>
        <w:ind w:left="716" w:right="337"/>
        <w:rPr>
          <w:rFonts w:asciiTheme="minorHAnsi" w:hAnsiTheme="minorHAnsi" w:cstheme="minorHAnsi"/>
          <w:b/>
          <w:bCs/>
          <w:sz w:val="22"/>
        </w:rPr>
      </w:pPr>
    </w:p>
    <w:p w14:paraId="106C71C0" w14:textId="7DCCC7EB" w:rsidR="00041712" w:rsidRPr="00041712" w:rsidRDefault="00041712" w:rsidP="00041712">
      <w:pPr>
        <w:ind w:left="716" w:right="337"/>
        <w:rPr>
          <w:rFonts w:asciiTheme="minorHAnsi" w:hAnsiTheme="minorHAnsi" w:cstheme="minorHAnsi"/>
          <w:sz w:val="22"/>
        </w:rPr>
      </w:pPr>
      <w:r w:rsidRPr="00041712">
        <w:rPr>
          <w:rFonts w:asciiTheme="minorHAnsi" w:hAnsiTheme="minorHAnsi" w:cstheme="minorHAnsi"/>
          <w:b/>
          <w:bCs/>
          <w:sz w:val="22"/>
        </w:rPr>
        <w:t>Zamawiający dopuszcza składanie ofert częściowych. Wykonawca może złożyć ofertę na jedną, kilka lub wszystkie części zamówienia. Zamawiający nie ogranicza liczby części, na które jednemu wykonawcy może zostać udzielone zamówienie.</w:t>
      </w:r>
    </w:p>
    <w:p w14:paraId="46CCE7BB" w14:textId="77777777" w:rsidR="00041712" w:rsidRDefault="00041712">
      <w:pPr>
        <w:ind w:left="716" w:right="337"/>
        <w:rPr>
          <w:rFonts w:asciiTheme="minorHAnsi" w:hAnsiTheme="minorHAnsi" w:cstheme="minorHAnsi"/>
          <w:b/>
          <w:bCs/>
          <w:sz w:val="22"/>
        </w:rPr>
      </w:pPr>
    </w:p>
    <w:p w14:paraId="0FBAB337" w14:textId="3DE2D7BC" w:rsidR="00153B75" w:rsidRPr="00EE37FF" w:rsidRDefault="001875D6">
      <w:pPr>
        <w:ind w:left="716" w:right="337"/>
        <w:rPr>
          <w:rFonts w:asciiTheme="minorHAnsi" w:hAnsiTheme="minorHAnsi" w:cstheme="minorHAnsi"/>
          <w:sz w:val="22"/>
        </w:rPr>
      </w:pPr>
      <w:r w:rsidRPr="00211AAE">
        <w:rPr>
          <w:rFonts w:asciiTheme="minorHAnsi" w:hAnsiTheme="minorHAnsi" w:cstheme="minorHAnsi"/>
          <w:b/>
          <w:bCs/>
          <w:sz w:val="22"/>
        </w:rPr>
        <w:t>Nie dokonano podziału zamówienia na części z powodu:</w:t>
      </w:r>
      <w:r w:rsidRPr="00EE37FF">
        <w:rPr>
          <w:rFonts w:asciiTheme="minorHAnsi" w:hAnsiTheme="minorHAnsi" w:cstheme="minorHAnsi"/>
          <w:sz w:val="22"/>
        </w:rPr>
        <w:t xml:space="preserve"> </w:t>
      </w:r>
      <w:r w:rsidR="00041712">
        <w:rPr>
          <w:rFonts w:asciiTheme="minorHAnsi" w:hAnsiTheme="minorHAnsi" w:cstheme="minorHAnsi"/>
          <w:sz w:val="22"/>
        </w:rPr>
        <w:t>„Nie dotyczy”</w:t>
      </w:r>
    </w:p>
    <w:p w14:paraId="0879FB15" w14:textId="77777777" w:rsidR="00153B75" w:rsidRDefault="001875D6">
      <w:pPr>
        <w:spacing w:after="17" w:line="259" w:lineRule="auto"/>
        <w:ind w:left="706" w:right="0" w:firstLine="0"/>
        <w:jc w:val="left"/>
      </w:pPr>
      <w:r>
        <w:rPr>
          <w:i/>
        </w:rPr>
        <w:t xml:space="preserve"> </w:t>
      </w:r>
    </w:p>
    <w:p w14:paraId="4AA20DA6" w14:textId="77777777" w:rsidR="00153B75" w:rsidRPr="008D0FDA" w:rsidRDefault="001875D6">
      <w:pPr>
        <w:spacing w:after="14" w:line="267" w:lineRule="auto"/>
        <w:ind w:left="708" w:right="335" w:firstLine="2"/>
        <w:rPr>
          <w:rFonts w:asciiTheme="minorHAnsi" w:hAnsiTheme="minorHAnsi" w:cstheme="minorHAnsi"/>
          <w:sz w:val="22"/>
        </w:rPr>
      </w:pPr>
      <w:r w:rsidRPr="008D0FDA">
        <w:rPr>
          <w:rFonts w:asciiTheme="minorHAnsi" w:hAnsiTheme="minorHAnsi" w:cstheme="minorHAnsi"/>
          <w:b/>
          <w:sz w:val="22"/>
        </w:rPr>
        <w:t xml:space="preserve">CPV (Wspólny Słownik Zamówień):  </w:t>
      </w:r>
    </w:p>
    <w:p w14:paraId="45F27BE9" w14:textId="77777777" w:rsidR="008D0FDA" w:rsidRPr="00041712" w:rsidRDefault="008D0FDA" w:rsidP="008D0FDA">
      <w:pPr>
        <w:ind w:left="718" w:right="337"/>
        <w:rPr>
          <w:rFonts w:asciiTheme="minorHAnsi" w:hAnsiTheme="minorHAnsi" w:cstheme="minorHAnsi"/>
          <w:bCs/>
          <w:sz w:val="22"/>
        </w:rPr>
      </w:pPr>
      <w:r w:rsidRPr="00041712">
        <w:rPr>
          <w:rFonts w:asciiTheme="minorHAnsi" w:hAnsiTheme="minorHAnsi" w:cstheme="minorHAnsi"/>
          <w:bCs/>
          <w:sz w:val="22"/>
        </w:rPr>
        <w:t>a) Główny kod:</w:t>
      </w:r>
    </w:p>
    <w:p w14:paraId="028874FC" w14:textId="5495839E" w:rsidR="00D97904" w:rsidRPr="00041712" w:rsidRDefault="00041712" w:rsidP="00D97904">
      <w:pPr>
        <w:ind w:left="718" w:right="337"/>
        <w:rPr>
          <w:rFonts w:asciiTheme="minorHAnsi" w:hAnsiTheme="minorHAnsi" w:cstheme="minorHAnsi"/>
          <w:bCs/>
          <w:sz w:val="22"/>
        </w:rPr>
      </w:pPr>
      <w:r w:rsidRPr="00041712">
        <w:rPr>
          <w:rFonts w:asciiTheme="minorHAnsi" w:hAnsiTheme="minorHAnsi" w:cstheme="minorHAnsi"/>
          <w:bCs/>
          <w:sz w:val="22"/>
        </w:rPr>
        <w:t>16000000-5 Maszyny rolnicze</w:t>
      </w:r>
    </w:p>
    <w:p w14:paraId="47FCAB22" w14:textId="77777777" w:rsidR="008D0FDA" w:rsidRPr="00041712" w:rsidRDefault="008D0FDA" w:rsidP="008D0FDA">
      <w:pPr>
        <w:spacing w:after="17" w:line="259" w:lineRule="auto"/>
        <w:ind w:left="708" w:right="0" w:firstLine="0"/>
        <w:jc w:val="left"/>
        <w:rPr>
          <w:rFonts w:asciiTheme="minorHAnsi" w:hAnsiTheme="minorHAnsi" w:cstheme="minorHAnsi"/>
          <w:sz w:val="22"/>
        </w:rPr>
      </w:pPr>
      <w:r w:rsidRPr="00041712">
        <w:rPr>
          <w:rFonts w:asciiTheme="minorHAnsi" w:hAnsiTheme="minorHAnsi" w:cstheme="minorHAnsi"/>
          <w:sz w:val="22"/>
        </w:rPr>
        <w:t>b) Pozostałe kody:</w:t>
      </w:r>
    </w:p>
    <w:p w14:paraId="542E1965" w14:textId="77777777" w:rsidR="00041712" w:rsidRPr="00041712" w:rsidRDefault="00041712">
      <w:pPr>
        <w:spacing w:after="17" w:line="259" w:lineRule="auto"/>
        <w:ind w:left="708" w:right="0" w:firstLine="0"/>
        <w:jc w:val="left"/>
        <w:rPr>
          <w:rFonts w:asciiTheme="minorHAnsi" w:hAnsiTheme="minorHAnsi" w:cstheme="minorHAnsi"/>
          <w:sz w:val="22"/>
        </w:rPr>
      </w:pPr>
      <w:r w:rsidRPr="00041712">
        <w:rPr>
          <w:rFonts w:asciiTheme="minorHAnsi" w:hAnsiTheme="minorHAnsi" w:cstheme="minorHAnsi"/>
          <w:sz w:val="22"/>
        </w:rPr>
        <w:t xml:space="preserve">16700000-2 Ciągniki </w:t>
      </w:r>
    </w:p>
    <w:p w14:paraId="7DDCABE2" w14:textId="77777777" w:rsidR="00041712" w:rsidRPr="00041712" w:rsidRDefault="00041712">
      <w:pPr>
        <w:spacing w:after="17" w:line="259" w:lineRule="auto"/>
        <w:ind w:left="708" w:right="0" w:firstLine="0"/>
        <w:jc w:val="left"/>
        <w:rPr>
          <w:rFonts w:asciiTheme="minorHAnsi" w:hAnsiTheme="minorHAnsi" w:cstheme="minorHAnsi"/>
          <w:sz w:val="22"/>
        </w:rPr>
      </w:pPr>
      <w:r w:rsidRPr="00041712">
        <w:rPr>
          <w:rFonts w:asciiTheme="minorHAnsi" w:hAnsiTheme="minorHAnsi" w:cstheme="minorHAnsi"/>
          <w:sz w:val="22"/>
        </w:rPr>
        <w:t xml:space="preserve">16130000-5 Siewniki, sadzarki lub przesadzarki </w:t>
      </w:r>
    </w:p>
    <w:p w14:paraId="433E0B0D" w14:textId="61FE8FBA" w:rsidR="008D0FDA" w:rsidRPr="00041712" w:rsidRDefault="00041712">
      <w:pPr>
        <w:spacing w:after="17" w:line="259" w:lineRule="auto"/>
        <w:ind w:left="708" w:right="0" w:firstLine="0"/>
        <w:jc w:val="left"/>
        <w:rPr>
          <w:rFonts w:asciiTheme="minorHAnsi" w:hAnsiTheme="minorHAnsi" w:cstheme="minorHAnsi"/>
          <w:sz w:val="22"/>
        </w:rPr>
      </w:pPr>
      <w:r w:rsidRPr="00041712">
        <w:rPr>
          <w:rFonts w:asciiTheme="minorHAnsi" w:hAnsiTheme="minorHAnsi" w:cstheme="minorHAnsi"/>
          <w:sz w:val="22"/>
        </w:rPr>
        <w:t>16141000-5 Rozsiewacze nawozów</w:t>
      </w:r>
    </w:p>
    <w:p w14:paraId="3E3AB815" w14:textId="77777777" w:rsidR="0080318A" w:rsidRDefault="0080318A">
      <w:pPr>
        <w:spacing w:after="17" w:line="259" w:lineRule="auto"/>
        <w:ind w:left="708" w:right="0" w:firstLine="0"/>
        <w:jc w:val="left"/>
      </w:pPr>
    </w:p>
    <w:p w14:paraId="6DB4C69B" w14:textId="77777777" w:rsidR="00153B75" w:rsidRPr="008D0FDA" w:rsidRDefault="001875D6">
      <w:pPr>
        <w:ind w:left="718" w:right="337"/>
        <w:rPr>
          <w:rFonts w:asciiTheme="minorHAnsi" w:hAnsiTheme="minorHAnsi" w:cstheme="minorHAnsi"/>
          <w:sz w:val="22"/>
        </w:rPr>
      </w:pPr>
      <w:r w:rsidRPr="008D0FDA">
        <w:rPr>
          <w:rFonts w:asciiTheme="minorHAnsi" w:hAnsiTheme="minorHAnsi" w:cstheme="minorHAnsi"/>
          <w:sz w:val="22"/>
        </w:rPr>
        <w:t>Realizacja zamówienia podlega prawu polskiemu, w tym w szczególności ustawie Kodeks cywilny</w:t>
      </w:r>
      <w:r w:rsidRPr="008D0FDA">
        <w:rPr>
          <w:rFonts w:asciiTheme="minorHAnsi" w:hAnsiTheme="minorHAnsi" w:cstheme="minorHAnsi"/>
          <w:sz w:val="22"/>
          <w:vertAlign w:val="superscript"/>
        </w:rPr>
        <w:footnoteReference w:id="2"/>
      </w:r>
      <w:r w:rsidRPr="008D0FDA">
        <w:rPr>
          <w:rFonts w:asciiTheme="minorHAnsi" w:hAnsiTheme="minorHAnsi" w:cstheme="minorHAnsi"/>
          <w:sz w:val="22"/>
        </w:rPr>
        <w:t xml:space="preserve">  i ustawie Prawo zamówień publicznych</w:t>
      </w:r>
      <w:r w:rsidRPr="008D0FDA">
        <w:rPr>
          <w:rFonts w:asciiTheme="minorHAnsi" w:hAnsiTheme="minorHAnsi" w:cstheme="minorHAnsi"/>
          <w:sz w:val="22"/>
          <w:vertAlign w:val="superscript"/>
        </w:rPr>
        <w:footnoteReference w:id="3"/>
      </w:r>
      <w:r w:rsidRPr="008D0FDA">
        <w:rPr>
          <w:rFonts w:asciiTheme="minorHAnsi" w:hAnsiTheme="minorHAnsi" w:cstheme="minorHAnsi"/>
          <w:sz w:val="22"/>
        </w:rPr>
        <w:t xml:space="preserve">. </w:t>
      </w:r>
    </w:p>
    <w:p w14:paraId="4B34255D" w14:textId="77777777" w:rsidR="00153B75" w:rsidRDefault="001875D6">
      <w:pPr>
        <w:spacing w:after="30" w:line="259" w:lineRule="auto"/>
        <w:ind w:left="708" w:right="0" w:firstLine="0"/>
        <w:jc w:val="left"/>
      </w:pPr>
      <w:r>
        <w:t xml:space="preserve"> </w:t>
      </w:r>
    </w:p>
    <w:p w14:paraId="2A8A40C5" w14:textId="3570AF12" w:rsidR="00153B75" w:rsidRDefault="00A5506E" w:rsidP="00A05C47">
      <w:pPr>
        <w:numPr>
          <w:ilvl w:val="1"/>
          <w:numId w:val="1"/>
        </w:numPr>
        <w:ind w:right="337" w:hanging="863"/>
        <w:rPr>
          <w:rFonts w:asciiTheme="minorHAnsi" w:hAnsiTheme="minorHAnsi" w:cstheme="minorHAnsi"/>
          <w:sz w:val="22"/>
        </w:rPr>
      </w:pPr>
      <w:r w:rsidRPr="00A5506E">
        <w:rPr>
          <w:rFonts w:asciiTheme="minorHAnsi" w:hAnsiTheme="minorHAnsi" w:cstheme="minorHAnsi"/>
          <w:sz w:val="22"/>
        </w:rPr>
        <w:t xml:space="preserve">Szczegółowo przedmiot zamówienia opisany został w  </w:t>
      </w:r>
      <w:r w:rsidRPr="00A5506E">
        <w:rPr>
          <w:rFonts w:asciiTheme="minorHAnsi" w:hAnsiTheme="minorHAnsi" w:cstheme="minorHAnsi"/>
          <w:b/>
          <w:bCs/>
          <w:sz w:val="22"/>
        </w:rPr>
        <w:t xml:space="preserve">Załączniku nr 1 do SWZ (OPZ) </w:t>
      </w:r>
      <w:r w:rsidRPr="00A5506E">
        <w:rPr>
          <w:rFonts w:asciiTheme="minorHAnsi" w:hAnsiTheme="minorHAnsi" w:cstheme="minorHAnsi"/>
          <w:sz w:val="22"/>
        </w:rPr>
        <w:t>oraz w</w:t>
      </w:r>
      <w:r w:rsidRPr="00A5506E">
        <w:rPr>
          <w:rFonts w:asciiTheme="minorHAnsi" w:hAnsiTheme="minorHAnsi" w:cstheme="minorHAnsi"/>
          <w:i/>
          <w:sz w:val="22"/>
        </w:rPr>
        <w:t xml:space="preserve"> </w:t>
      </w:r>
      <w:r w:rsidRPr="00A5506E">
        <w:rPr>
          <w:rFonts w:asciiTheme="minorHAnsi" w:hAnsiTheme="minorHAnsi" w:cstheme="minorHAnsi"/>
          <w:sz w:val="22"/>
        </w:rPr>
        <w:t>projektowanych postanowieniach um</w:t>
      </w:r>
      <w:r w:rsidR="00041712">
        <w:rPr>
          <w:rFonts w:asciiTheme="minorHAnsi" w:hAnsiTheme="minorHAnsi" w:cstheme="minorHAnsi"/>
          <w:sz w:val="22"/>
        </w:rPr>
        <w:t>ów</w:t>
      </w:r>
      <w:r w:rsidRPr="00A5506E">
        <w:rPr>
          <w:rFonts w:asciiTheme="minorHAnsi" w:hAnsiTheme="minorHAnsi" w:cstheme="minorHAnsi"/>
          <w:sz w:val="22"/>
        </w:rPr>
        <w:t xml:space="preserve"> w sprawie zamówienia publicznego, które zostaną wprowadzone do treści um</w:t>
      </w:r>
      <w:r w:rsidR="00041712">
        <w:rPr>
          <w:rFonts w:asciiTheme="minorHAnsi" w:hAnsiTheme="minorHAnsi" w:cstheme="minorHAnsi"/>
          <w:sz w:val="22"/>
        </w:rPr>
        <w:t>ów</w:t>
      </w:r>
      <w:r w:rsidRPr="00A5506E">
        <w:rPr>
          <w:rFonts w:asciiTheme="minorHAnsi" w:hAnsiTheme="minorHAnsi" w:cstheme="minorHAnsi"/>
          <w:sz w:val="22"/>
        </w:rPr>
        <w:t xml:space="preserve"> s</w:t>
      </w:r>
      <w:r w:rsidR="0080318A">
        <w:rPr>
          <w:rFonts w:asciiTheme="minorHAnsi" w:hAnsiTheme="minorHAnsi" w:cstheme="minorHAnsi"/>
          <w:sz w:val="22"/>
        </w:rPr>
        <w:t>tanowią</w:t>
      </w:r>
      <w:r w:rsidR="00041712">
        <w:rPr>
          <w:rFonts w:asciiTheme="minorHAnsi" w:hAnsiTheme="minorHAnsi" w:cstheme="minorHAnsi"/>
          <w:sz w:val="22"/>
        </w:rPr>
        <w:t>cych odpowiednio</w:t>
      </w:r>
      <w:r w:rsidR="0080318A">
        <w:rPr>
          <w:rFonts w:asciiTheme="minorHAnsi" w:hAnsiTheme="minorHAnsi" w:cstheme="minorHAnsi"/>
          <w:sz w:val="22"/>
        </w:rPr>
        <w:t xml:space="preserve"> </w:t>
      </w:r>
      <w:r w:rsidRPr="00A5506E">
        <w:rPr>
          <w:rFonts w:asciiTheme="minorHAnsi" w:hAnsiTheme="minorHAnsi" w:cstheme="minorHAnsi"/>
          <w:b/>
          <w:bCs/>
          <w:sz w:val="22"/>
        </w:rPr>
        <w:t>Załącznik nr 2</w:t>
      </w:r>
      <w:r w:rsidR="00041712">
        <w:rPr>
          <w:rFonts w:asciiTheme="minorHAnsi" w:hAnsiTheme="minorHAnsi" w:cstheme="minorHAnsi"/>
          <w:b/>
          <w:bCs/>
          <w:sz w:val="22"/>
        </w:rPr>
        <w:t>a-c</w:t>
      </w:r>
      <w:r w:rsidR="0080318A">
        <w:rPr>
          <w:rFonts w:asciiTheme="minorHAnsi" w:hAnsiTheme="minorHAnsi" w:cstheme="minorHAnsi"/>
          <w:b/>
          <w:bCs/>
          <w:sz w:val="22"/>
        </w:rPr>
        <w:t xml:space="preserve"> </w:t>
      </w:r>
      <w:r w:rsidRPr="00A5506E">
        <w:rPr>
          <w:rFonts w:asciiTheme="minorHAnsi" w:hAnsiTheme="minorHAnsi" w:cstheme="minorHAnsi"/>
          <w:b/>
          <w:bCs/>
          <w:sz w:val="22"/>
        </w:rPr>
        <w:t>do SWZ</w:t>
      </w:r>
      <w:r w:rsidR="00A05C47" w:rsidRPr="00A05C47">
        <w:rPr>
          <w:rFonts w:asciiTheme="minorHAnsi" w:hAnsiTheme="minorHAnsi" w:cstheme="minorHAnsi"/>
          <w:sz w:val="22"/>
        </w:rPr>
        <w:t>.</w:t>
      </w:r>
    </w:p>
    <w:p w14:paraId="14E39332" w14:textId="77777777" w:rsidR="00A05C47" w:rsidRDefault="00A05C47">
      <w:pPr>
        <w:numPr>
          <w:ilvl w:val="1"/>
          <w:numId w:val="1"/>
        </w:numPr>
        <w:ind w:right="337" w:hanging="852"/>
        <w:rPr>
          <w:rFonts w:asciiTheme="minorHAnsi" w:hAnsiTheme="minorHAnsi" w:cstheme="minorHAnsi"/>
          <w:sz w:val="22"/>
        </w:rPr>
      </w:pPr>
      <w:r w:rsidRPr="00A05C47">
        <w:rPr>
          <w:rFonts w:asciiTheme="minorHAnsi" w:hAnsiTheme="minorHAnsi" w:cstheme="minorHAnsi"/>
          <w:sz w:val="22"/>
        </w:rPr>
        <w:t xml:space="preserve">W przypadku użycia w SWZ lub załącznikach odniesień do norm, europejskich ocen technicznych, aprobat, specyfikacji technicznych i systemów referencji technicznych, o których mowa w art. </w:t>
      </w:r>
      <w:r w:rsidR="00A12F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Zamawiający dopuszcza rozwiązania równoważne opisywanym. Wykonawca analizując dokumentację powinien założyć, że każdemu odniesieniu, o którym mowa w art. </w:t>
      </w:r>
      <w:r w:rsidR="00486C25">
        <w:rPr>
          <w:rFonts w:asciiTheme="minorHAnsi" w:hAnsiTheme="minorHAnsi" w:cstheme="minorHAnsi"/>
          <w:sz w:val="22"/>
        </w:rPr>
        <w:t>101</w:t>
      </w:r>
      <w:r w:rsidRPr="00A05C47">
        <w:rPr>
          <w:rFonts w:asciiTheme="minorHAnsi" w:hAnsiTheme="minorHAnsi" w:cstheme="minorHAnsi"/>
          <w:sz w:val="22"/>
        </w:rPr>
        <w:t xml:space="preserve"> ust. 1</w:t>
      </w:r>
      <w:r w:rsidR="00A12F25">
        <w:rPr>
          <w:rFonts w:asciiTheme="minorHAnsi" w:hAnsiTheme="minorHAnsi" w:cstheme="minorHAnsi"/>
          <w:sz w:val="22"/>
        </w:rPr>
        <w:t xml:space="preserve"> pkt 2 oraz ust. 3</w:t>
      </w:r>
      <w:r w:rsidRPr="00A05C47">
        <w:rPr>
          <w:rFonts w:asciiTheme="minorHAnsi" w:hAnsiTheme="minorHAnsi" w:cstheme="minorHAnsi"/>
          <w:sz w:val="22"/>
        </w:rPr>
        <w:t xml:space="preserve"> ustawy użytemu w dokumentacji towarzyszy wyraz „lub równoważne". W przypadku, gdy w SWZ lub załącznikach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 Użycie w SWZ lub załącznikach </w:t>
      </w:r>
      <w:r w:rsidR="00486C25">
        <w:rPr>
          <w:rFonts w:asciiTheme="minorHAnsi" w:hAnsiTheme="minorHAnsi" w:cstheme="minorHAnsi"/>
          <w:sz w:val="22"/>
        </w:rPr>
        <w:t>etykiety</w:t>
      </w:r>
      <w:r w:rsidRPr="00A05C47">
        <w:rPr>
          <w:rFonts w:asciiTheme="minorHAnsi" w:hAnsiTheme="minorHAnsi" w:cstheme="minorHAnsi"/>
          <w:sz w:val="22"/>
        </w:rPr>
        <w:t xml:space="preserve"> </w:t>
      </w:r>
      <w:r w:rsidRPr="00A05C47">
        <w:rPr>
          <w:rFonts w:asciiTheme="minorHAnsi" w:hAnsiTheme="minorHAnsi" w:cstheme="minorHAnsi"/>
          <w:sz w:val="22"/>
        </w:rPr>
        <w:lastRenderedPageBreak/>
        <w:t xml:space="preserve">w rozumieniu art. </w:t>
      </w:r>
      <w:r w:rsidR="00486C25">
        <w:rPr>
          <w:rFonts w:asciiTheme="minorHAnsi" w:hAnsiTheme="minorHAnsi" w:cstheme="minorHAnsi"/>
          <w:sz w:val="22"/>
        </w:rPr>
        <w:t>104</w:t>
      </w:r>
      <w:r w:rsidRPr="00A05C47">
        <w:rPr>
          <w:rFonts w:asciiTheme="minorHAnsi" w:hAnsiTheme="minorHAnsi" w:cstheme="minorHAnsi"/>
          <w:sz w:val="22"/>
        </w:rPr>
        <w:t xml:space="preserve"> </w:t>
      </w:r>
      <w:r w:rsidR="00486C25">
        <w:rPr>
          <w:rFonts w:asciiTheme="minorHAnsi" w:hAnsiTheme="minorHAnsi" w:cstheme="minorHAnsi"/>
          <w:sz w:val="22"/>
        </w:rPr>
        <w:t>ust.</w:t>
      </w:r>
      <w:r w:rsidRPr="00A05C47">
        <w:rPr>
          <w:rFonts w:asciiTheme="minorHAnsi" w:hAnsiTheme="minorHAnsi" w:cstheme="minorHAnsi"/>
          <w:sz w:val="22"/>
        </w:rPr>
        <w:t xml:space="preserve"> 1 ustawy oznacza, że zamawiający akceptuje także wszystkie inne </w:t>
      </w:r>
      <w:r w:rsidR="00486C25">
        <w:rPr>
          <w:rFonts w:asciiTheme="minorHAnsi" w:hAnsiTheme="minorHAnsi" w:cstheme="minorHAnsi"/>
          <w:sz w:val="22"/>
        </w:rPr>
        <w:t>etykiety</w:t>
      </w:r>
      <w:r w:rsidRPr="00A05C47">
        <w:rPr>
          <w:rFonts w:asciiTheme="minorHAnsi" w:hAnsiTheme="minorHAnsi" w:cstheme="minorHAnsi"/>
          <w:sz w:val="22"/>
        </w:rPr>
        <w:t xml:space="preserve"> potwierdzające, że dane roboty budowlane, dostawy lub usługi spełniają równoważne wymagania. W przypadku, gdy wykonawca z przyczyn od niego niezależnych nie może uzyskać </w:t>
      </w:r>
      <w:r w:rsidR="00486C25">
        <w:rPr>
          <w:rFonts w:asciiTheme="minorHAnsi" w:hAnsiTheme="minorHAnsi" w:cstheme="minorHAnsi"/>
          <w:sz w:val="22"/>
        </w:rPr>
        <w:t>określonej</w:t>
      </w:r>
      <w:r w:rsidRPr="00A05C47">
        <w:rPr>
          <w:rFonts w:asciiTheme="minorHAnsi" w:hAnsiTheme="minorHAnsi" w:cstheme="minorHAnsi"/>
          <w:sz w:val="22"/>
        </w:rPr>
        <w:t xml:space="preserve"> przez Zamawiającego </w:t>
      </w:r>
      <w:r w:rsidR="00486C25">
        <w:rPr>
          <w:rFonts w:asciiTheme="minorHAnsi" w:hAnsiTheme="minorHAnsi" w:cstheme="minorHAnsi"/>
          <w:sz w:val="22"/>
        </w:rPr>
        <w:t>etykiety</w:t>
      </w:r>
      <w:r w:rsidRPr="00A05C47">
        <w:rPr>
          <w:rFonts w:asciiTheme="minorHAnsi" w:hAnsiTheme="minorHAnsi" w:cstheme="minorHAnsi"/>
          <w:sz w:val="22"/>
        </w:rPr>
        <w:t xml:space="preserve"> lub </w:t>
      </w:r>
      <w:r w:rsidR="00486C25">
        <w:rPr>
          <w:rFonts w:asciiTheme="minorHAnsi" w:hAnsiTheme="minorHAnsi" w:cstheme="minorHAnsi"/>
          <w:sz w:val="22"/>
        </w:rPr>
        <w:t>równoważnej etykiety</w:t>
      </w:r>
      <w:r w:rsidRPr="00A05C47">
        <w:rPr>
          <w:rFonts w:asciiTheme="minorHAnsi" w:hAnsiTheme="minorHAnsi" w:cstheme="minorHAnsi"/>
          <w:sz w:val="22"/>
        </w:rPr>
        <w:t xml:space="preserve"> potwierdzające</w:t>
      </w:r>
      <w:r w:rsidR="00486C25">
        <w:rPr>
          <w:rFonts w:asciiTheme="minorHAnsi" w:hAnsiTheme="minorHAnsi" w:cstheme="minorHAnsi"/>
          <w:sz w:val="22"/>
        </w:rPr>
        <w:t>j</w:t>
      </w:r>
      <w:r w:rsidRPr="00A05C47">
        <w:rPr>
          <w:rFonts w:asciiTheme="minorHAnsi" w:hAnsiTheme="minorHAnsi" w:cstheme="minorHAnsi"/>
          <w:sz w:val="22"/>
        </w:rPr>
        <w:t xml:space="preserve">, że dane roboty budowlane, dostawy lub usługi spełniają równoważne wymagania, Zamawiający </w:t>
      </w:r>
      <w:r w:rsidR="00486C25" w:rsidRPr="00486C25">
        <w:rPr>
          <w:rFonts w:asciiTheme="minorHAnsi" w:hAnsiTheme="minorHAnsi" w:cstheme="minorHAnsi"/>
          <w:sz w:val="22"/>
        </w:rPr>
        <w:t>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r w:rsidRPr="00A05C47">
        <w:rPr>
          <w:rFonts w:asciiTheme="minorHAnsi" w:hAnsiTheme="minorHAnsi" w:cstheme="minorHAnsi"/>
          <w:sz w:val="22"/>
        </w:rPr>
        <w:t xml:space="preserve"> Użycie w SWZ lub załącznikach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warunkach realizacji zamówienia. 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w:t>
      </w:r>
    </w:p>
    <w:p w14:paraId="79929F88" w14:textId="77777777" w:rsidR="00153B75" w:rsidRPr="00F23D8E" w:rsidRDefault="001875D6">
      <w:pPr>
        <w:numPr>
          <w:ilvl w:val="1"/>
          <w:numId w:val="1"/>
        </w:numPr>
        <w:spacing w:after="36"/>
        <w:ind w:right="337" w:hanging="852"/>
        <w:rPr>
          <w:rFonts w:asciiTheme="minorHAnsi" w:hAnsiTheme="minorHAnsi" w:cstheme="minorHAnsi"/>
          <w:color w:val="auto"/>
          <w:sz w:val="22"/>
        </w:rPr>
      </w:pPr>
      <w:r w:rsidRPr="00F23D8E">
        <w:rPr>
          <w:rFonts w:asciiTheme="minorHAnsi" w:hAnsiTheme="minorHAnsi" w:cstheme="minorHAnsi"/>
          <w:color w:val="auto"/>
          <w:sz w:val="22"/>
        </w:rPr>
        <w:t xml:space="preserve">Zamawiający nie przewiduje: </w:t>
      </w:r>
    </w:p>
    <w:p w14:paraId="08FF115B" w14:textId="77777777" w:rsidR="00153B75" w:rsidRPr="00F23D8E" w:rsidRDefault="001875D6" w:rsidP="00F67E8D">
      <w:pPr>
        <w:numPr>
          <w:ilvl w:val="4"/>
          <w:numId w:val="2"/>
        </w:numPr>
        <w:spacing w:after="39"/>
        <w:ind w:right="337" w:hanging="425"/>
        <w:rPr>
          <w:rFonts w:asciiTheme="minorHAnsi" w:hAnsiTheme="minorHAnsi" w:cstheme="minorHAnsi"/>
          <w:color w:val="auto"/>
          <w:sz w:val="22"/>
        </w:rPr>
      </w:pPr>
      <w:r w:rsidRPr="00F23D8E">
        <w:rPr>
          <w:rFonts w:asciiTheme="minorHAnsi" w:hAnsiTheme="minorHAnsi" w:cstheme="minorHAnsi"/>
          <w:color w:val="auto"/>
          <w:sz w:val="22"/>
        </w:rPr>
        <w:t xml:space="preserve">odbycia przez Wykonawcę wizji lokalnej lub </w:t>
      </w:r>
    </w:p>
    <w:p w14:paraId="3C4987BB" w14:textId="77777777" w:rsidR="00153B75" w:rsidRPr="00FB0875" w:rsidRDefault="001875D6" w:rsidP="00F67E8D">
      <w:pPr>
        <w:numPr>
          <w:ilvl w:val="4"/>
          <w:numId w:val="2"/>
        </w:numPr>
        <w:ind w:right="337" w:hanging="425"/>
        <w:rPr>
          <w:rFonts w:asciiTheme="minorHAnsi" w:hAnsiTheme="minorHAnsi" w:cstheme="minorHAnsi"/>
          <w:sz w:val="22"/>
        </w:rPr>
      </w:pPr>
      <w:r w:rsidRPr="00F23D8E">
        <w:rPr>
          <w:rFonts w:asciiTheme="minorHAnsi" w:hAnsiTheme="minorHAnsi" w:cstheme="minorHAnsi"/>
          <w:color w:val="auto"/>
          <w:sz w:val="22"/>
        </w:rPr>
        <w:t xml:space="preserve">sprawdzenia przez Wykonawcę dokumentów niezbędnych do realizacji zamówienia dostępnych na miejscu u Zamawiającego. </w:t>
      </w:r>
      <w:r w:rsidRPr="00037543">
        <w:rPr>
          <w:rFonts w:asciiTheme="minorHAnsi" w:hAnsiTheme="minorHAnsi" w:cstheme="minorHAnsi"/>
          <w:color w:val="00B0F0"/>
          <w:sz w:val="22"/>
        </w:rPr>
        <w:t xml:space="preserve"> </w:t>
      </w:r>
    </w:p>
    <w:p w14:paraId="6BE8E932" w14:textId="77777777" w:rsidR="00153B75" w:rsidRDefault="001875D6">
      <w:pPr>
        <w:numPr>
          <w:ilvl w:val="1"/>
          <w:numId w:val="1"/>
        </w:numPr>
        <w:ind w:right="337" w:hanging="852"/>
        <w:rPr>
          <w:rFonts w:asciiTheme="minorHAnsi" w:hAnsiTheme="minorHAnsi" w:cstheme="minorHAnsi"/>
          <w:sz w:val="22"/>
        </w:rPr>
      </w:pPr>
      <w:r w:rsidRPr="00FB0875">
        <w:rPr>
          <w:rFonts w:asciiTheme="minorHAnsi" w:hAnsiTheme="minorHAnsi" w:cstheme="minorHAnsi"/>
          <w:sz w:val="22"/>
        </w:rPr>
        <w:t xml:space="preserve">Zamawiający </w:t>
      </w:r>
      <w:r w:rsidRPr="00FB0875">
        <w:rPr>
          <w:rFonts w:asciiTheme="minorHAnsi" w:hAnsiTheme="minorHAnsi" w:cstheme="minorHAnsi"/>
          <w:b/>
          <w:sz w:val="22"/>
        </w:rPr>
        <w:t>nie zastrzega</w:t>
      </w:r>
      <w:r w:rsidRPr="00FB0875">
        <w:rPr>
          <w:rFonts w:asciiTheme="minorHAnsi" w:hAnsiTheme="minorHAnsi" w:cstheme="minorHAnsi"/>
          <w:sz w:val="22"/>
        </w:rPr>
        <w:t xml:space="preserve"> obowiązku osobistego wykonania przez Wykonawcę kluczowych zadań.</w:t>
      </w:r>
    </w:p>
    <w:p w14:paraId="61472251" w14:textId="77777777" w:rsidR="00153B75" w:rsidRDefault="00153B75">
      <w:pPr>
        <w:spacing w:after="29" w:line="259" w:lineRule="auto"/>
        <w:ind w:left="0" w:right="0" w:firstLine="0"/>
        <w:jc w:val="left"/>
      </w:pPr>
    </w:p>
    <w:p w14:paraId="00FC60B6" w14:textId="77777777" w:rsidR="00153B75" w:rsidRPr="00EE37FF" w:rsidRDefault="001875D6">
      <w:pPr>
        <w:numPr>
          <w:ilvl w:val="0"/>
          <w:numId w:val="1"/>
        </w:numPr>
        <w:spacing w:after="14" w:line="267" w:lineRule="auto"/>
        <w:ind w:right="335" w:hanging="720"/>
        <w:rPr>
          <w:rFonts w:asciiTheme="minorHAnsi" w:hAnsiTheme="minorHAnsi" w:cstheme="minorHAnsi"/>
          <w:sz w:val="22"/>
        </w:rPr>
      </w:pPr>
      <w:r w:rsidRPr="00EE37FF">
        <w:rPr>
          <w:rFonts w:asciiTheme="minorHAnsi" w:hAnsiTheme="minorHAnsi" w:cstheme="minorHAnsi"/>
          <w:b/>
          <w:sz w:val="22"/>
        </w:rPr>
        <w:t xml:space="preserve">TERMIN WYKONANIA ZAMÓWIENIA </w:t>
      </w:r>
    </w:p>
    <w:p w14:paraId="6D16CD14" w14:textId="71F67EDA" w:rsidR="00092725" w:rsidRPr="00092725" w:rsidRDefault="00092725" w:rsidP="00194437">
      <w:pPr>
        <w:ind w:left="718" w:right="337"/>
        <w:rPr>
          <w:rFonts w:asciiTheme="minorHAnsi" w:hAnsiTheme="minorHAnsi" w:cstheme="minorHAnsi"/>
          <w:color w:val="auto"/>
          <w:sz w:val="22"/>
        </w:rPr>
      </w:pPr>
      <w:r w:rsidRPr="00092725">
        <w:rPr>
          <w:rFonts w:asciiTheme="minorHAnsi" w:hAnsiTheme="minorHAnsi" w:cstheme="minorHAnsi"/>
          <w:sz w:val="22"/>
        </w:rPr>
        <w:t xml:space="preserve">Wykonawca jest zobowiązany wykonać zamówienie w </w:t>
      </w:r>
      <w:r w:rsidRPr="00092725">
        <w:rPr>
          <w:rFonts w:asciiTheme="minorHAnsi" w:hAnsiTheme="minorHAnsi" w:cstheme="minorHAnsi"/>
          <w:color w:val="auto"/>
          <w:sz w:val="22"/>
        </w:rPr>
        <w:t>terminie</w:t>
      </w:r>
      <w:r w:rsidR="00194437">
        <w:rPr>
          <w:rFonts w:asciiTheme="minorHAnsi" w:hAnsiTheme="minorHAnsi" w:cstheme="minorHAnsi"/>
          <w:color w:val="auto"/>
          <w:sz w:val="22"/>
        </w:rPr>
        <w:t xml:space="preserve"> </w:t>
      </w:r>
      <w:r w:rsidRPr="00092725">
        <w:rPr>
          <w:rFonts w:asciiTheme="minorHAnsi" w:hAnsiTheme="minorHAnsi" w:cstheme="minorHAnsi"/>
          <w:color w:val="auto"/>
          <w:sz w:val="22"/>
        </w:rPr>
        <w:t xml:space="preserve">do </w:t>
      </w:r>
      <w:r w:rsidR="00041712">
        <w:rPr>
          <w:rFonts w:asciiTheme="minorHAnsi" w:hAnsiTheme="minorHAnsi" w:cstheme="minorHAnsi"/>
          <w:b/>
          <w:bCs/>
          <w:color w:val="auto"/>
          <w:sz w:val="22"/>
        </w:rPr>
        <w:t>2 miesięcy</w:t>
      </w:r>
      <w:r w:rsidR="000320CD">
        <w:rPr>
          <w:rFonts w:asciiTheme="minorHAnsi" w:hAnsiTheme="minorHAnsi" w:cstheme="minorHAnsi"/>
          <w:b/>
          <w:bCs/>
          <w:color w:val="auto"/>
          <w:sz w:val="22"/>
        </w:rPr>
        <w:t xml:space="preserve"> dni</w:t>
      </w:r>
      <w:r w:rsidR="00A347BB" w:rsidRPr="008A1393">
        <w:rPr>
          <w:rFonts w:asciiTheme="minorHAnsi" w:hAnsiTheme="minorHAnsi" w:cstheme="minorHAnsi"/>
          <w:b/>
          <w:bCs/>
          <w:color w:val="auto"/>
          <w:sz w:val="22"/>
        </w:rPr>
        <w:t xml:space="preserve"> </w:t>
      </w:r>
      <w:r w:rsidRPr="008A1393">
        <w:rPr>
          <w:rFonts w:asciiTheme="minorHAnsi" w:hAnsiTheme="minorHAnsi" w:cstheme="minorHAnsi"/>
          <w:b/>
          <w:bCs/>
          <w:color w:val="auto"/>
          <w:sz w:val="22"/>
        </w:rPr>
        <w:t>od daty zawarcia umowy</w:t>
      </w:r>
      <w:r w:rsidR="00041712">
        <w:rPr>
          <w:rFonts w:asciiTheme="minorHAnsi" w:hAnsiTheme="minorHAnsi" w:cstheme="minorHAnsi"/>
          <w:b/>
          <w:bCs/>
          <w:color w:val="auto"/>
          <w:sz w:val="22"/>
        </w:rPr>
        <w:t xml:space="preserve"> (nie później jednak niż </w:t>
      </w:r>
      <w:r w:rsidR="00041712" w:rsidRPr="00465864">
        <w:rPr>
          <w:rFonts w:asciiTheme="minorHAnsi" w:hAnsiTheme="minorHAnsi" w:cstheme="minorHAnsi"/>
          <w:b/>
          <w:bCs/>
          <w:color w:val="auto"/>
          <w:sz w:val="22"/>
        </w:rPr>
        <w:t xml:space="preserve">do </w:t>
      </w:r>
      <w:r w:rsidR="00465864" w:rsidRPr="00465864">
        <w:rPr>
          <w:rFonts w:asciiTheme="minorHAnsi" w:hAnsiTheme="minorHAnsi" w:cstheme="minorHAnsi"/>
          <w:b/>
          <w:bCs/>
          <w:color w:val="auto"/>
          <w:sz w:val="22"/>
        </w:rPr>
        <w:t>07</w:t>
      </w:r>
      <w:r w:rsidR="00041712" w:rsidRPr="00465864">
        <w:rPr>
          <w:rFonts w:asciiTheme="minorHAnsi" w:hAnsiTheme="minorHAnsi" w:cstheme="minorHAnsi"/>
          <w:b/>
          <w:bCs/>
          <w:color w:val="auto"/>
          <w:sz w:val="22"/>
        </w:rPr>
        <w:t>.08.2026 r.)</w:t>
      </w:r>
    </w:p>
    <w:p w14:paraId="1EC6637E" w14:textId="77777777" w:rsidR="00092725" w:rsidRDefault="00092725" w:rsidP="00092725">
      <w:pPr>
        <w:pStyle w:val="Akapitzlist"/>
        <w:spacing w:after="27" w:line="259" w:lineRule="auto"/>
        <w:ind w:left="1068" w:right="0" w:firstLine="0"/>
        <w:jc w:val="left"/>
      </w:pPr>
    </w:p>
    <w:p w14:paraId="3BE39517" w14:textId="77777777" w:rsidR="00153B75" w:rsidRPr="00B1411C" w:rsidRDefault="001875D6">
      <w:pPr>
        <w:numPr>
          <w:ilvl w:val="0"/>
          <w:numId w:val="1"/>
        </w:numPr>
        <w:spacing w:after="14" w:line="267" w:lineRule="auto"/>
        <w:ind w:right="335" w:hanging="720"/>
        <w:rPr>
          <w:rFonts w:asciiTheme="minorHAnsi" w:hAnsiTheme="minorHAnsi" w:cstheme="minorHAnsi"/>
          <w:sz w:val="22"/>
        </w:rPr>
      </w:pPr>
      <w:r w:rsidRPr="00B1411C">
        <w:rPr>
          <w:rFonts w:asciiTheme="minorHAnsi" w:hAnsiTheme="minorHAnsi" w:cstheme="minorHAnsi"/>
          <w:b/>
          <w:sz w:val="22"/>
        </w:rPr>
        <w:t xml:space="preserve">WARUNKI UDZIAŁU W POSTĘPOWANIU  </w:t>
      </w:r>
    </w:p>
    <w:p w14:paraId="24DB75AA" w14:textId="77777777" w:rsidR="00153B75" w:rsidRPr="00B1411C" w:rsidRDefault="001875D6">
      <w:pPr>
        <w:numPr>
          <w:ilvl w:val="1"/>
          <w:numId w:val="1"/>
        </w:numPr>
        <w:ind w:right="337" w:hanging="852"/>
        <w:rPr>
          <w:rFonts w:asciiTheme="minorHAnsi" w:hAnsiTheme="minorHAnsi" w:cstheme="minorHAnsi"/>
          <w:sz w:val="22"/>
        </w:rPr>
      </w:pPr>
      <w:r w:rsidRPr="00B1411C">
        <w:rPr>
          <w:rFonts w:asciiTheme="minorHAnsi" w:hAnsiTheme="minorHAnsi" w:cstheme="minorHAnsi"/>
          <w:sz w:val="22"/>
        </w:rPr>
        <w:t xml:space="preserve">O udzielenie zamówienia mogą ubiegać się Wykonawcy, którzy nie podlegają wykluczeniu oraz spełniają określone przez </w:t>
      </w:r>
      <w:r w:rsidR="00B1411C">
        <w:rPr>
          <w:rFonts w:asciiTheme="minorHAnsi" w:hAnsiTheme="minorHAnsi" w:cstheme="minorHAnsi"/>
          <w:sz w:val="22"/>
        </w:rPr>
        <w:t>Z</w:t>
      </w:r>
      <w:r w:rsidRPr="00B1411C">
        <w:rPr>
          <w:rFonts w:asciiTheme="minorHAnsi" w:hAnsiTheme="minorHAnsi" w:cstheme="minorHAnsi"/>
          <w:sz w:val="22"/>
        </w:rPr>
        <w:t xml:space="preserve">amawiającego warunki </w:t>
      </w:r>
      <w:r w:rsidRPr="00B1411C">
        <w:rPr>
          <w:rFonts w:asciiTheme="minorHAnsi" w:hAnsiTheme="minorHAnsi" w:cstheme="minorHAnsi"/>
          <w:b/>
          <w:sz w:val="22"/>
        </w:rPr>
        <w:t xml:space="preserve">udziału w postępowaniu. </w:t>
      </w:r>
    </w:p>
    <w:p w14:paraId="123DBA3A" w14:textId="77777777" w:rsidR="00153B75" w:rsidRPr="00B1411C" w:rsidRDefault="001875D6">
      <w:pPr>
        <w:numPr>
          <w:ilvl w:val="1"/>
          <w:numId w:val="1"/>
        </w:numPr>
        <w:spacing w:after="14" w:line="267" w:lineRule="auto"/>
        <w:ind w:right="337" w:hanging="852"/>
        <w:rPr>
          <w:rFonts w:asciiTheme="minorHAnsi" w:hAnsiTheme="minorHAnsi" w:cstheme="minorHAnsi"/>
          <w:sz w:val="22"/>
        </w:rPr>
      </w:pPr>
      <w:r w:rsidRPr="00B1411C">
        <w:rPr>
          <w:rFonts w:asciiTheme="minorHAnsi" w:hAnsiTheme="minorHAnsi" w:cstheme="minorHAnsi"/>
          <w:b/>
          <w:sz w:val="22"/>
        </w:rPr>
        <w:lastRenderedPageBreak/>
        <w:t xml:space="preserve">O udzielenie zamówienia mogą ubiegać się Wykonawcy, którzy spełniają warunki dotyczące: </w:t>
      </w:r>
    </w:p>
    <w:p w14:paraId="651DF0C6" w14:textId="77777777" w:rsidR="00153B75" w:rsidRPr="00B1411C" w:rsidRDefault="001875D6" w:rsidP="00F67E8D">
      <w:pPr>
        <w:numPr>
          <w:ilvl w:val="4"/>
          <w:numId w:val="5"/>
        </w:numPr>
        <w:spacing w:after="14" w:line="267" w:lineRule="auto"/>
        <w:ind w:right="1092" w:hanging="425"/>
        <w:rPr>
          <w:rFonts w:asciiTheme="minorHAnsi" w:hAnsiTheme="minorHAnsi" w:cstheme="minorHAnsi"/>
          <w:sz w:val="22"/>
        </w:rPr>
      </w:pPr>
      <w:r w:rsidRPr="00B1411C">
        <w:rPr>
          <w:rFonts w:asciiTheme="minorHAnsi" w:hAnsiTheme="minorHAnsi" w:cstheme="minorHAnsi"/>
          <w:b/>
          <w:sz w:val="22"/>
        </w:rPr>
        <w:t xml:space="preserve">zdolności do występowania w obrocie gospodarczym </w:t>
      </w:r>
      <w:r w:rsidRPr="00B1411C">
        <w:rPr>
          <w:rFonts w:asciiTheme="minorHAnsi" w:hAnsiTheme="minorHAnsi" w:cstheme="minorHAnsi"/>
          <w:i/>
          <w:sz w:val="22"/>
        </w:rPr>
        <w:t>„Nie dotyczy”</w:t>
      </w:r>
      <w:r w:rsidRPr="00B1411C">
        <w:rPr>
          <w:rFonts w:asciiTheme="minorHAnsi" w:hAnsiTheme="minorHAnsi" w:cstheme="minorHAnsi"/>
          <w:b/>
          <w:i/>
          <w:color w:val="2F5496"/>
          <w:sz w:val="22"/>
        </w:rPr>
        <w:t xml:space="preserve"> </w:t>
      </w:r>
    </w:p>
    <w:p w14:paraId="48AAD47D" w14:textId="77777777" w:rsidR="00A82FF9" w:rsidRPr="00B8542F" w:rsidRDefault="001875D6" w:rsidP="00F67E8D">
      <w:pPr>
        <w:numPr>
          <w:ilvl w:val="4"/>
          <w:numId w:val="5"/>
        </w:numPr>
        <w:spacing w:after="14" w:line="267" w:lineRule="auto"/>
        <w:ind w:right="335" w:hanging="425"/>
        <w:rPr>
          <w:rFonts w:asciiTheme="minorHAnsi" w:hAnsiTheme="minorHAnsi" w:cstheme="minorHAnsi"/>
          <w:iCs/>
          <w:sz w:val="22"/>
        </w:rPr>
      </w:pPr>
      <w:r w:rsidRPr="005B5E27">
        <w:rPr>
          <w:rFonts w:asciiTheme="minorHAnsi" w:hAnsiTheme="minorHAnsi" w:cstheme="minorHAnsi"/>
          <w:b/>
          <w:sz w:val="22"/>
        </w:rPr>
        <w:t>uprawnień do prowadzenia określonej działalności gospodarczej lub</w:t>
      </w:r>
      <w:r w:rsidR="00B1411C" w:rsidRPr="005B5E27">
        <w:rPr>
          <w:rFonts w:asciiTheme="minorHAnsi" w:hAnsiTheme="minorHAnsi" w:cstheme="minorHAnsi"/>
          <w:b/>
          <w:sz w:val="22"/>
        </w:rPr>
        <w:t xml:space="preserve"> z</w:t>
      </w:r>
      <w:r w:rsidRPr="005B5E27">
        <w:rPr>
          <w:rFonts w:asciiTheme="minorHAnsi" w:hAnsiTheme="minorHAnsi" w:cstheme="minorHAnsi"/>
          <w:b/>
          <w:sz w:val="22"/>
        </w:rPr>
        <w:t xml:space="preserve">awodowej, o ile wynika to z odrębnych przepisów: </w:t>
      </w:r>
      <w:r w:rsidR="0063496E" w:rsidRPr="0063496E">
        <w:rPr>
          <w:rFonts w:asciiTheme="minorHAnsi" w:hAnsiTheme="minorHAnsi" w:cstheme="minorHAnsi"/>
          <w:i/>
          <w:iCs/>
          <w:sz w:val="22"/>
        </w:rPr>
        <w:t>„Nie dotyczy”</w:t>
      </w:r>
    </w:p>
    <w:p w14:paraId="5CA6A337" w14:textId="20456259" w:rsidR="0063496E" w:rsidRPr="00B8542F" w:rsidRDefault="001875D6" w:rsidP="00B8542F">
      <w:pPr>
        <w:numPr>
          <w:ilvl w:val="4"/>
          <w:numId w:val="5"/>
        </w:numPr>
        <w:spacing w:after="14" w:line="267" w:lineRule="auto"/>
        <w:ind w:right="335" w:hanging="425"/>
        <w:rPr>
          <w:rFonts w:asciiTheme="minorHAnsi" w:hAnsiTheme="minorHAnsi" w:cstheme="minorHAnsi"/>
          <w:iCs/>
          <w:sz w:val="22"/>
        </w:rPr>
      </w:pPr>
      <w:r w:rsidRPr="00B8542F">
        <w:rPr>
          <w:rFonts w:asciiTheme="minorHAnsi" w:hAnsiTheme="minorHAnsi" w:cstheme="minorHAnsi"/>
          <w:b/>
          <w:sz w:val="22"/>
        </w:rPr>
        <w:t>sytuacji ekonomicznej lub finansowej</w:t>
      </w:r>
      <w:r w:rsidR="00B8542F">
        <w:rPr>
          <w:rFonts w:asciiTheme="minorHAnsi" w:hAnsiTheme="minorHAnsi" w:cstheme="minorHAnsi"/>
          <w:b/>
          <w:sz w:val="22"/>
        </w:rPr>
        <w:t>:</w:t>
      </w:r>
      <w:r w:rsidR="00B8542F" w:rsidRPr="00B8542F">
        <w:rPr>
          <w:rFonts w:asciiTheme="minorHAnsi" w:hAnsiTheme="minorHAnsi" w:cstheme="minorHAnsi"/>
          <w:i/>
          <w:iCs/>
          <w:sz w:val="22"/>
        </w:rPr>
        <w:t xml:space="preserve"> </w:t>
      </w:r>
      <w:r w:rsidR="00041712" w:rsidRPr="00041712">
        <w:rPr>
          <w:rFonts w:asciiTheme="minorHAnsi" w:hAnsiTheme="minorHAnsi" w:cstheme="minorHAnsi"/>
          <w:i/>
          <w:iCs/>
          <w:sz w:val="22"/>
        </w:rPr>
        <w:t>„Nie dotyczy”</w:t>
      </w:r>
    </w:p>
    <w:p w14:paraId="751C2394" w14:textId="77777777" w:rsidR="00153B75" w:rsidRPr="009A6A22" w:rsidRDefault="001875D6" w:rsidP="00F67E8D">
      <w:pPr>
        <w:numPr>
          <w:ilvl w:val="4"/>
          <w:numId w:val="5"/>
        </w:numPr>
        <w:spacing w:after="14" w:line="267" w:lineRule="auto"/>
        <w:ind w:right="335" w:hanging="425"/>
        <w:rPr>
          <w:rFonts w:asciiTheme="minorHAnsi" w:hAnsiTheme="minorHAnsi" w:cstheme="minorHAnsi"/>
          <w:bCs/>
          <w:sz w:val="22"/>
        </w:rPr>
      </w:pPr>
      <w:r w:rsidRPr="00B1411C">
        <w:rPr>
          <w:rFonts w:asciiTheme="minorHAnsi" w:hAnsiTheme="minorHAnsi" w:cstheme="minorHAnsi"/>
          <w:b/>
          <w:sz w:val="22"/>
        </w:rPr>
        <w:t xml:space="preserve">zdolności technicznej lub zawodowej: </w:t>
      </w:r>
    </w:p>
    <w:p w14:paraId="538DE4F8" w14:textId="7C47FE78" w:rsidR="00BD65C6" w:rsidRPr="00C244EA" w:rsidRDefault="00041712" w:rsidP="00F67E8D">
      <w:pPr>
        <w:pStyle w:val="Akapitzlist"/>
        <w:numPr>
          <w:ilvl w:val="0"/>
          <w:numId w:val="22"/>
        </w:numPr>
        <w:spacing w:after="128"/>
        <w:ind w:right="337"/>
        <w:rPr>
          <w:rFonts w:asciiTheme="minorHAnsi" w:hAnsiTheme="minorHAnsi" w:cstheme="minorHAnsi"/>
          <w:sz w:val="22"/>
        </w:rPr>
      </w:pPr>
      <w:r w:rsidRPr="00041712">
        <w:rPr>
          <w:rFonts w:asciiTheme="minorHAnsi" w:hAnsiTheme="minorHAnsi" w:cstheme="minorHAnsi"/>
          <w:bCs/>
          <w:sz w:val="22"/>
        </w:rPr>
        <w:t>w okresie ostatnich 3 lat przed upływem terminu składania ofert (a jeżeli okres prowadzenia działalności jest krótszy – w tym okresie), wykonał należycie co najmniej: dla Części I – jedną dostawę min. 1 szt. fabrycznie nowego ciągnika rolniczego o mocy co najmniej 120 KM; dla Części II – jedną dostawę min. 1 szt. fabrycznie nowego siewnika pneumatycznego/punktowego co najmniej 6-rzędowego; dla Części III – jedną dostawę min. 1 szt. fabrycznie nowego rozsiewacza nawozów o pojemności zbiornika co najmniej 1.500 l. W przypadku złożenia oferty na więcej niż jedną część wykonawca może wykazać spełnianie warunku odrębnie dla każdej części objętej ofertą</w:t>
      </w:r>
      <w:r w:rsidR="00C244EA" w:rsidRPr="00C244EA">
        <w:rPr>
          <w:rFonts w:asciiTheme="minorHAnsi" w:hAnsiTheme="minorHAnsi" w:cstheme="minorHAnsi"/>
          <w:bCs/>
          <w:sz w:val="22"/>
        </w:rPr>
        <w:t>.</w:t>
      </w:r>
    </w:p>
    <w:p w14:paraId="0595CFD8" w14:textId="77777777" w:rsidR="00153B75" w:rsidRPr="00662AA6" w:rsidRDefault="001875D6">
      <w:pPr>
        <w:numPr>
          <w:ilvl w:val="0"/>
          <w:numId w:val="1"/>
        </w:numPr>
        <w:spacing w:after="14" w:line="267" w:lineRule="auto"/>
        <w:ind w:right="335" w:hanging="720"/>
        <w:rPr>
          <w:rFonts w:asciiTheme="minorHAnsi" w:hAnsiTheme="minorHAnsi" w:cstheme="minorHAnsi"/>
          <w:sz w:val="22"/>
        </w:rPr>
      </w:pPr>
      <w:r w:rsidRPr="00662AA6">
        <w:rPr>
          <w:rFonts w:asciiTheme="minorHAnsi" w:hAnsiTheme="minorHAnsi" w:cstheme="minorHAnsi"/>
          <w:b/>
          <w:sz w:val="22"/>
        </w:rPr>
        <w:t xml:space="preserve">PRZESŁANKI WYKLUCZENIA WYKONAWCÓW </w:t>
      </w:r>
    </w:p>
    <w:p w14:paraId="5F534B76" w14:textId="77777777" w:rsidR="00153B75" w:rsidRPr="00662AA6" w:rsidRDefault="001875D6" w:rsidP="006D2661">
      <w:pPr>
        <w:numPr>
          <w:ilvl w:val="1"/>
          <w:numId w:val="1"/>
        </w:numPr>
        <w:ind w:left="1571" w:right="335" w:hanging="851"/>
        <w:rPr>
          <w:rFonts w:asciiTheme="minorHAnsi" w:hAnsiTheme="minorHAnsi" w:cstheme="minorHAnsi"/>
          <w:sz w:val="22"/>
        </w:rPr>
      </w:pPr>
      <w:r w:rsidRPr="00662AA6">
        <w:rPr>
          <w:rFonts w:asciiTheme="minorHAnsi" w:hAnsiTheme="minorHAnsi" w:cstheme="minorHAnsi"/>
          <w:sz w:val="22"/>
        </w:rPr>
        <w:t xml:space="preserve">Z postępowania o udzielenie zamówienia wyklucza się Wykonawcę, w stosunku do którego zachodzi którakolwiek z okoliczności, o których mowa w art. 108 ust. 1 ustawy. </w:t>
      </w:r>
    </w:p>
    <w:p w14:paraId="1982DE56" w14:textId="77777777" w:rsidR="00153B75" w:rsidRDefault="00662AA6" w:rsidP="006D2661">
      <w:pPr>
        <w:numPr>
          <w:ilvl w:val="1"/>
          <w:numId w:val="1"/>
        </w:numPr>
        <w:spacing w:after="33"/>
        <w:ind w:left="1571" w:right="335" w:hanging="851"/>
        <w:rPr>
          <w:rFonts w:asciiTheme="minorHAnsi" w:hAnsiTheme="minorHAnsi" w:cstheme="minorHAnsi"/>
          <w:sz w:val="22"/>
        </w:rPr>
      </w:pPr>
      <w:r>
        <w:rPr>
          <w:rFonts w:asciiTheme="minorHAnsi" w:hAnsiTheme="minorHAnsi" w:cstheme="minorHAnsi"/>
          <w:sz w:val="22"/>
        </w:rPr>
        <w:t>Ponadto</w:t>
      </w:r>
      <w:r w:rsidR="001875D6" w:rsidRPr="00662AA6">
        <w:rPr>
          <w:rFonts w:asciiTheme="minorHAnsi" w:hAnsiTheme="minorHAnsi" w:cstheme="minorHAnsi"/>
          <w:sz w:val="22"/>
        </w:rPr>
        <w:t xml:space="preserve"> Zamawiający wykluczy Wykonawcę wobec którego zachodzi którakolwiek z okoliczności</w:t>
      </w:r>
      <w:r w:rsidR="009D184D">
        <w:rPr>
          <w:rFonts w:asciiTheme="minorHAnsi" w:hAnsiTheme="minorHAnsi" w:cstheme="minorHAnsi"/>
          <w:sz w:val="22"/>
        </w:rPr>
        <w:t>,</w:t>
      </w:r>
      <w:r w:rsidR="001875D6" w:rsidRPr="00662AA6">
        <w:rPr>
          <w:rFonts w:asciiTheme="minorHAnsi" w:hAnsiTheme="minorHAnsi" w:cstheme="minorHAnsi"/>
          <w:sz w:val="22"/>
        </w:rPr>
        <w:t xml:space="preserve"> o której mowa w 109 ust. 1</w:t>
      </w:r>
      <w:r>
        <w:rPr>
          <w:rFonts w:asciiTheme="minorHAnsi" w:hAnsiTheme="minorHAnsi" w:cstheme="minorHAnsi"/>
          <w:sz w:val="22"/>
        </w:rPr>
        <w:t xml:space="preserve"> pkt 1</w:t>
      </w:r>
      <w:r w:rsidR="009D184D">
        <w:rPr>
          <w:rFonts w:asciiTheme="minorHAnsi" w:hAnsiTheme="minorHAnsi" w:cstheme="minorHAnsi"/>
          <w:sz w:val="22"/>
        </w:rPr>
        <w:t>-10 ustawy.</w:t>
      </w:r>
    </w:p>
    <w:p w14:paraId="4C98555E" w14:textId="77777777" w:rsidR="000D3EB1" w:rsidRPr="000D3EB1" w:rsidRDefault="000D3EB1" w:rsidP="006D2661">
      <w:pPr>
        <w:numPr>
          <w:ilvl w:val="1"/>
          <w:numId w:val="1"/>
        </w:numPr>
        <w:spacing w:after="33"/>
        <w:ind w:left="1571" w:right="335" w:hanging="851"/>
        <w:rPr>
          <w:rFonts w:asciiTheme="minorHAnsi" w:hAnsiTheme="minorHAnsi" w:cstheme="minorHAnsi"/>
          <w:sz w:val="22"/>
        </w:rPr>
      </w:pPr>
      <w:r w:rsidRPr="000D3EB1">
        <w:rPr>
          <w:rFonts w:asciiTheme="minorHAnsi" w:hAnsiTheme="minorHAnsi" w:cstheme="minorHAnsi"/>
          <w:bCs/>
          <w:sz w:val="22"/>
        </w:rPr>
        <w:t xml:space="preserve">Z postępowania o udzielenie zamówienia wyklucza się Wykonawcę stosunku do którego zachodzą okoliczności wskazane w art. 7 ust. 1 ustawy z dn. 13 kwietnia 2022 r. o szczególnych rozwiązaniach w zakresie przeciwdziałania wspieraniu agresji na Ukrainę oraz służących ochronie bezpieczeństwa narodowego </w:t>
      </w:r>
      <w:r w:rsidR="0034754E" w:rsidRPr="0034754E">
        <w:rPr>
          <w:rFonts w:asciiTheme="minorHAnsi" w:hAnsiTheme="minorHAnsi" w:cstheme="minorHAnsi"/>
          <w:bCs/>
          <w:sz w:val="22"/>
        </w:rPr>
        <w:t>(</w:t>
      </w:r>
      <w:proofErr w:type="spellStart"/>
      <w:r w:rsidR="0034754E" w:rsidRPr="0034754E">
        <w:rPr>
          <w:rFonts w:asciiTheme="minorHAnsi" w:hAnsiTheme="minorHAnsi" w:cstheme="minorHAnsi"/>
          <w:bCs/>
          <w:sz w:val="22"/>
        </w:rPr>
        <w:t>t.j</w:t>
      </w:r>
      <w:proofErr w:type="spellEnd"/>
      <w:r w:rsidR="0034754E" w:rsidRPr="0034754E">
        <w:rPr>
          <w:rFonts w:asciiTheme="minorHAnsi" w:hAnsiTheme="minorHAnsi" w:cstheme="minorHAnsi"/>
          <w:bCs/>
          <w:sz w:val="22"/>
        </w:rPr>
        <w:t>. Dz. U. z 202</w:t>
      </w:r>
      <w:r w:rsidR="009D3E14">
        <w:rPr>
          <w:rFonts w:asciiTheme="minorHAnsi" w:hAnsiTheme="minorHAnsi" w:cstheme="minorHAnsi"/>
          <w:bCs/>
          <w:sz w:val="22"/>
        </w:rPr>
        <w:t>5</w:t>
      </w:r>
      <w:r w:rsidR="0034754E" w:rsidRPr="0034754E">
        <w:rPr>
          <w:rFonts w:asciiTheme="minorHAnsi" w:hAnsiTheme="minorHAnsi" w:cstheme="minorHAnsi"/>
          <w:bCs/>
          <w:sz w:val="22"/>
        </w:rPr>
        <w:t xml:space="preserve"> r. poz. </w:t>
      </w:r>
      <w:r w:rsidR="009D3E14">
        <w:rPr>
          <w:rFonts w:asciiTheme="minorHAnsi" w:hAnsiTheme="minorHAnsi" w:cstheme="minorHAnsi"/>
          <w:bCs/>
          <w:sz w:val="22"/>
        </w:rPr>
        <w:t>514</w:t>
      </w:r>
      <w:r w:rsidR="0034754E" w:rsidRPr="0034754E">
        <w:rPr>
          <w:rFonts w:asciiTheme="minorHAnsi" w:hAnsiTheme="minorHAnsi" w:cstheme="minorHAnsi"/>
          <w:bCs/>
          <w:sz w:val="22"/>
        </w:rPr>
        <w:t xml:space="preserve"> ze zm.</w:t>
      </w:r>
      <w:r w:rsidRPr="000D3EB1">
        <w:rPr>
          <w:rFonts w:asciiTheme="minorHAnsi" w:hAnsiTheme="minorHAnsi" w:cstheme="minorHAnsi"/>
          <w:bCs/>
          <w:sz w:val="22"/>
        </w:rPr>
        <w:t>).</w:t>
      </w:r>
    </w:p>
    <w:p w14:paraId="0B0FE5F9" w14:textId="77777777" w:rsidR="000D3EB1" w:rsidRPr="00662AA6" w:rsidRDefault="000D3EB1" w:rsidP="006D2661">
      <w:pPr>
        <w:numPr>
          <w:ilvl w:val="1"/>
          <w:numId w:val="1"/>
        </w:numPr>
        <w:spacing w:after="33"/>
        <w:ind w:left="1571" w:right="335" w:hanging="851"/>
        <w:rPr>
          <w:rFonts w:asciiTheme="minorHAnsi" w:hAnsiTheme="minorHAnsi" w:cstheme="minorHAnsi"/>
          <w:sz w:val="22"/>
        </w:rPr>
      </w:pPr>
      <w:r w:rsidRPr="000D3EB1">
        <w:rPr>
          <w:rFonts w:asciiTheme="minorHAnsi" w:hAnsiTheme="minorHAnsi" w:cstheme="minorHAnsi"/>
          <w:bCs/>
          <w:sz w:val="22"/>
        </w:rPr>
        <w:t>Z postępowania o udzielenie zamówienia wyklucza się Wykonawcę w stosunku do którego zachodzi podstawa wykluczenia przewidziana w art. 5k Rozporządzenia Rady (UE) 833/2014 z dnia 31 lipca 2014 r. dotyczącego środków ograniczających w związku z działaniami Rosji destabilizującymi sytuację na Ukrainie w brzmieniu nadanym Rozporządzeniem Rady (UE) 2022/576 z dnia 8 kwietnia 2022 r. w sprawie zmiany Rozporządzenia Rady (UE) nr 833/2014 dotyczącego środków ograniczających  w związku z działaniami Rosji destabilizującymi sytuację na Ukrainie.</w:t>
      </w:r>
    </w:p>
    <w:p w14:paraId="7BF6275E" w14:textId="77777777" w:rsidR="00153B75" w:rsidRPr="009D184D" w:rsidRDefault="001875D6" w:rsidP="006D2661">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Wykluczenie Wykonawcy następuje na odpowiedni okres wskazany w art. 111 ustawy. </w:t>
      </w:r>
    </w:p>
    <w:p w14:paraId="2D513DE8" w14:textId="77777777" w:rsidR="00153B75" w:rsidRPr="009D184D" w:rsidRDefault="001875D6" w:rsidP="006D2661">
      <w:pPr>
        <w:numPr>
          <w:ilvl w:val="1"/>
          <w:numId w:val="1"/>
        </w:numPr>
        <w:ind w:left="1571" w:right="335" w:hanging="851"/>
        <w:rPr>
          <w:rFonts w:asciiTheme="minorHAnsi" w:hAnsiTheme="minorHAnsi" w:cstheme="minorHAnsi"/>
          <w:sz w:val="22"/>
        </w:rPr>
      </w:pPr>
      <w:r w:rsidRPr="009D184D">
        <w:rPr>
          <w:rFonts w:asciiTheme="minorHAnsi" w:hAnsiTheme="minorHAnsi" w:cstheme="minorHAnsi"/>
          <w:sz w:val="22"/>
        </w:rPr>
        <w:t xml:space="preserve">Zamawiający może wykluczyć Wykonawcę na każdym etapie postępowania o udzielenie zamówienia. </w:t>
      </w:r>
    </w:p>
    <w:p w14:paraId="20C0B165" w14:textId="77777777" w:rsidR="00153B75" w:rsidRDefault="001875D6">
      <w:pPr>
        <w:spacing w:after="27" w:line="259" w:lineRule="auto"/>
        <w:ind w:left="708" w:right="0" w:firstLine="0"/>
        <w:jc w:val="left"/>
      </w:pPr>
      <w:r>
        <w:t xml:space="preserve"> </w:t>
      </w:r>
    </w:p>
    <w:p w14:paraId="1B622771" w14:textId="77777777" w:rsidR="00153B75" w:rsidRPr="00DE1D66" w:rsidRDefault="001875D6">
      <w:pPr>
        <w:numPr>
          <w:ilvl w:val="0"/>
          <w:numId w:val="1"/>
        </w:numPr>
        <w:spacing w:after="14" w:line="267" w:lineRule="auto"/>
        <w:ind w:right="335" w:hanging="720"/>
        <w:rPr>
          <w:rFonts w:asciiTheme="minorHAnsi" w:hAnsiTheme="minorHAnsi" w:cstheme="minorHAnsi"/>
          <w:sz w:val="22"/>
        </w:rPr>
      </w:pPr>
      <w:r w:rsidRPr="00DE1D66">
        <w:rPr>
          <w:rFonts w:asciiTheme="minorHAnsi" w:hAnsiTheme="minorHAnsi" w:cstheme="minorHAnsi"/>
          <w:b/>
          <w:sz w:val="22"/>
        </w:rPr>
        <w:t xml:space="preserve">PODMIOTOWE ŚRODKI DOWODOWE </w:t>
      </w:r>
    </w:p>
    <w:p w14:paraId="1F8FD2EC"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Zamawiający </w:t>
      </w:r>
      <w:r w:rsidR="00DE1D66" w:rsidRPr="00DE1D66">
        <w:rPr>
          <w:rFonts w:asciiTheme="minorHAnsi" w:hAnsiTheme="minorHAnsi" w:cstheme="minorHAnsi"/>
          <w:sz w:val="22"/>
        </w:rPr>
        <w:t xml:space="preserve">w niniejszym postępowaniu </w:t>
      </w:r>
      <w:r w:rsidRPr="00DE1D66">
        <w:rPr>
          <w:rFonts w:asciiTheme="minorHAnsi" w:hAnsiTheme="minorHAnsi" w:cstheme="minorHAnsi"/>
          <w:b/>
          <w:sz w:val="22"/>
        </w:rPr>
        <w:t>będzie żądał</w:t>
      </w:r>
      <w:r w:rsidRPr="00DE1D66">
        <w:rPr>
          <w:rFonts w:asciiTheme="minorHAnsi" w:hAnsiTheme="minorHAnsi" w:cstheme="minorHAnsi"/>
          <w:sz w:val="22"/>
        </w:rPr>
        <w:t xml:space="preserve"> </w:t>
      </w:r>
      <w:r w:rsidR="00DE1D66" w:rsidRPr="00DE1D66">
        <w:rPr>
          <w:rFonts w:asciiTheme="minorHAnsi" w:hAnsiTheme="minorHAnsi" w:cstheme="minorHAnsi"/>
          <w:sz w:val="22"/>
        </w:rPr>
        <w:t xml:space="preserve">przedłożenia </w:t>
      </w:r>
      <w:r w:rsidRPr="00DE1D66">
        <w:rPr>
          <w:rFonts w:asciiTheme="minorHAnsi" w:hAnsiTheme="minorHAnsi" w:cstheme="minorHAnsi"/>
          <w:sz w:val="22"/>
        </w:rPr>
        <w:t>podmiotowych środków dowodowych na potwierdzenie braku podstaw wykluczenia oraz spełniania warunków udziału w postępowaniu.</w:t>
      </w:r>
    </w:p>
    <w:p w14:paraId="6B9B7C67" w14:textId="77777777" w:rsidR="00153B75" w:rsidRPr="00DE1D66"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lastRenderedPageBreak/>
        <w:t xml:space="preserve">Zamawiający wezwie Wykonawcę, którego oferta została najwyżej oceniona, do złożenia w wyznaczonym terminie, nie krótszym niż </w:t>
      </w:r>
      <w:r w:rsidR="002D7539">
        <w:rPr>
          <w:rFonts w:asciiTheme="minorHAnsi" w:hAnsiTheme="minorHAnsi" w:cstheme="minorHAnsi"/>
          <w:sz w:val="22"/>
        </w:rPr>
        <w:t>10</w:t>
      </w:r>
      <w:r w:rsidRPr="00DE1D66">
        <w:rPr>
          <w:rFonts w:asciiTheme="minorHAnsi" w:hAnsiTheme="minorHAnsi" w:cstheme="minorHAnsi"/>
          <w:sz w:val="22"/>
        </w:rPr>
        <w:t xml:space="preserve"> dni od dnia wezwania, podmiotowych środków dowodowych</w:t>
      </w:r>
      <w:r w:rsidRPr="00DE1D66">
        <w:rPr>
          <w:rFonts w:asciiTheme="minorHAnsi" w:hAnsiTheme="minorHAnsi" w:cstheme="minorHAnsi"/>
          <w:b/>
          <w:sz w:val="22"/>
        </w:rPr>
        <w:t xml:space="preserve"> </w:t>
      </w:r>
      <w:r w:rsidRPr="00DE1D66">
        <w:rPr>
          <w:rFonts w:asciiTheme="minorHAnsi" w:hAnsiTheme="minorHAnsi" w:cstheme="minorHAnsi"/>
          <w:sz w:val="22"/>
        </w:rPr>
        <w:t xml:space="preserve">aktualnych na dzień ich złożenia. </w:t>
      </w:r>
    </w:p>
    <w:p w14:paraId="47005EFF" w14:textId="77777777" w:rsidR="00D76BFC" w:rsidRDefault="001875D6">
      <w:pPr>
        <w:numPr>
          <w:ilvl w:val="1"/>
          <w:numId w:val="1"/>
        </w:numPr>
        <w:ind w:right="337" w:hanging="852"/>
        <w:rPr>
          <w:rFonts w:asciiTheme="minorHAnsi" w:hAnsiTheme="minorHAnsi" w:cstheme="minorHAnsi"/>
          <w:sz w:val="22"/>
        </w:rPr>
      </w:pPr>
      <w:r w:rsidRPr="00DE1D66">
        <w:rPr>
          <w:rFonts w:asciiTheme="minorHAnsi" w:hAnsiTheme="minorHAnsi" w:cstheme="minorHAnsi"/>
          <w:sz w:val="22"/>
        </w:rPr>
        <w:t xml:space="preserve">W celu potwierdzenia </w:t>
      </w:r>
      <w:r w:rsidRPr="00DE1D66">
        <w:rPr>
          <w:rFonts w:asciiTheme="minorHAnsi" w:hAnsiTheme="minorHAnsi" w:cstheme="minorHAnsi"/>
          <w:b/>
          <w:sz w:val="22"/>
        </w:rPr>
        <w:t>braku podstaw wykluczenia</w:t>
      </w:r>
      <w:r w:rsidRPr="00DE1D66">
        <w:rPr>
          <w:rFonts w:asciiTheme="minorHAnsi" w:hAnsiTheme="minorHAnsi" w:cstheme="minorHAnsi"/>
          <w:sz w:val="22"/>
        </w:rPr>
        <w:t xml:space="preserve"> z udziału w postępowaniu o udzielenie zamówienia Wykonawca </w:t>
      </w:r>
      <w:r w:rsidR="009E2E70">
        <w:rPr>
          <w:rFonts w:asciiTheme="minorHAnsi" w:hAnsiTheme="minorHAnsi" w:cstheme="minorHAnsi"/>
          <w:sz w:val="22"/>
        </w:rPr>
        <w:t>będzie zobowiązany przedłożyć</w:t>
      </w:r>
      <w:r w:rsidR="00D76BFC">
        <w:rPr>
          <w:rFonts w:asciiTheme="minorHAnsi" w:hAnsiTheme="minorHAnsi" w:cstheme="minorHAnsi"/>
          <w:sz w:val="22"/>
        </w:rPr>
        <w:t>:</w:t>
      </w:r>
    </w:p>
    <w:p w14:paraId="744945E8" w14:textId="77777777" w:rsidR="002D7539" w:rsidRDefault="001875D6" w:rsidP="00F67E8D">
      <w:pPr>
        <w:pStyle w:val="Akapitzlist"/>
        <w:numPr>
          <w:ilvl w:val="0"/>
          <w:numId w:val="18"/>
        </w:numPr>
        <w:ind w:left="993" w:right="337"/>
        <w:rPr>
          <w:rFonts w:asciiTheme="minorHAnsi" w:hAnsiTheme="minorHAnsi" w:cstheme="minorHAnsi"/>
          <w:sz w:val="22"/>
        </w:rPr>
      </w:pPr>
      <w:r w:rsidRPr="00D76BFC">
        <w:rPr>
          <w:rFonts w:asciiTheme="minorHAnsi" w:hAnsiTheme="minorHAnsi" w:cstheme="minorHAnsi"/>
          <w:sz w:val="22"/>
        </w:rPr>
        <w:t xml:space="preserve">oświadczenie </w:t>
      </w:r>
      <w:r w:rsidR="002D7539">
        <w:rPr>
          <w:rFonts w:asciiTheme="minorHAnsi" w:hAnsiTheme="minorHAnsi" w:cstheme="minorHAnsi"/>
          <w:sz w:val="22"/>
        </w:rPr>
        <w:t xml:space="preserve">składane na </w:t>
      </w:r>
      <w:r w:rsidR="002D7539" w:rsidRPr="002D7539">
        <w:rPr>
          <w:rFonts w:asciiTheme="minorHAnsi" w:hAnsiTheme="minorHAnsi" w:cstheme="minorHAnsi"/>
          <w:sz w:val="22"/>
        </w:rPr>
        <w:t>formularzu jednolitego europejskiego dokumentu zamówienia</w:t>
      </w:r>
      <w:r w:rsidR="002D7539">
        <w:rPr>
          <w:rFonts w:asciiTheme="minorHAnsi" w:hAnsiTheme="minorHAnsi" w:cstheme="minorHAnsi"/>
          <w:sz w:val="22"/>
        </w:rPr>
        <w:t xml:space="preserve"> (JEDZ)</w:t>
      </w:r>
      <w:r w:rsidR="002D7539" w:rsidRPr="002D7539">
        <w:rPr>
          <w:rFonts w:asciiTheme="minorHAnsi" w:hAnsiTheme="minorHAnsi" w:cstheme="minorHAnsi"/>
          <w:sz w:val="22"/>
        </w:rPr>
        <w:t>, sporządzon</w:t>
      </w:r>
      <w:r w:rsidR="00242DEC">
        <w:rPr>
          <w:rFonts w:asciiTheme="minorHAnsi" w:hAnsiTheme="minorHAnsi" w:cstheme="minorHAnsi"/>
          <w:sz w:val="22"/>
        </w:rPr>
        <w:t>e</w:t>
      </w:r>
      <w:r w:rsidR="002D7539" w:rsidRPr="002D7539">
        <w:rPr>
          <w:rFonts w:asciiTheme="minorHAnsi" w:hAnsiTheme="minorHAnsi" w:cstheme="minorHAnsi"/>
          <w:sz w:val="22"/>
        </w:rPr>
        <w:t xml:space="preserve"> zgodnie ze wzorem standardowego formularza określonego w rozporządzeniu wykonawczym Komisji (UE) 2016/7 z dnia 5 stycznia 2016 r. ustanawiającym standardowy formularz jednolitego europejskiego dokumentu zamówienia (Dz. Urz. UE L 3 z 06.01.2016</w:t>
      </w:r>
      <w:r w:rsidR="00242DEC">
        <w:rPr>
          <w:rFonts w:asciiTheme="minorHAnsi" w:hAnsiTheme="minorHAnsi" w:cstheme="minorHAnsi"/>
          <w:sz w:val="22"/>
        </w:rPr>
        <w:t xml:space="preserve"> r.</w:t>
      </w:r>
      <w:r w:rsidR="002D7539" w:rsidRPr="002D7539">
        <w:rPr>
          <w:rFonts w:asciiTheme="minorHAnsi" w:hAnsiTheme="minorHAnsi" w:cstheme="minorHAnsi"/>
          <w:sz w:val="22"/>
        </w:rPr>
        <w:t>, str. 16)</w:t>
      </w:r>
      <w:r w:rsidR="002D7539">
        <w:rPr>
          <w:rFonts w:asciiTheme="minorHAnsi" w:hAnsiTheme="minorHAnsi" w:cstheme="minorHAnsi"/>
          <w:sz w:val="22"/>
        </w:rPr>
        <w:t>,</w:t>
      </w:r>
    </w:p>
    <w:p w14:paraId="3A0BDD5A" w14:textId="77777777" w:rsidR="00153B75" w:rsidRDefault="005B5E27" w:rsidP="00F67E8D">
      <w:pPr>
        <w:pStyle w:val="Akapitzlist"/>
        <w:numPr>
          <w:ilvl w:val="0"/>
          <w:numId w:val="18"/>
        </w:numPr>
        <w:ind w:left="993" w:right="337"/>
        <w:rPr>
          <w:rFonts w:asciiTheme="minorHAnsi" w:hAnsiTheme="minorHAnsi" w:cstheme="minorHAnsi"/>
          <w:sz w:val="22"/>
        </w:rPr>
      </w:pPr>
      <w:r w:rsidRPr="005B5E27">
        <w:rPr>
          <w:rFonts w:asciiTheme="minorHAnsi" w:hAnsiTheme="minorHAnsi" w:cstheme="minorHAnsi"/>
          <w:sz w:val="22"/>
        </w:rPr>
        <w:t>informac</w:t>
      </w:r>
      <w:r>
        <w:rPr>
          <w:rFonts w:asciiTheme="minorHAnsi" w:hAnsiTheme="minorHAnsi" w:cstheme="minorHAnsi"/>
          <w:sz w:val="22"/>
        </w:rPr>
        <w:t>je</w:t>
      </w:r>
      <w:r w:rsidRPr="005B5E27">
        <w:rPr>
          <w:rFonts w:asciiTheme="minorHAnsi" w:hAnsiTheme="minorHAnsi" w:cstheme="minorHAnsi"/>
          <w:sz w:val="22"/>
        </w:rPr>
        <w:t xml:space="preserve"> z Krajowego Rejestru Karnego w zakresie określonym w art. </w:t>
      </w:r>
      <w:r>
        <w:rPr>
          <w:rFonts w:asciiTheme="minorHAnsi" w:hAnsiTheme="minorHAnsi" w:cstheme="minorHAnsi"/>
          <w:sz w:val="22"/>
        </w:rPr>
        <w:t>108</w:t>
      </w:r>
      <w:r w:rsidRPr="005B5E27">
        <w:rPr>
          <w:rFonts w:asciiTheme="minorHAnsi" w:hAnsiTheme="minorHAnsi" w:cstheme="minorHAnsi"/>
          <w:sz w:val="22"/>
        </w:rPr>
        <w:t xml:space="preserve"> ust. 1 pkt </w:t>
      </w:r>
      <w:r>
        <w:rPr>
          <w:rFonts w:asciiTheme="minorHAnsi" w:hAnsiTheme="minorHAnsi" w:cstheme="minorHAnsi"/>
          <w:sz w:val="22"/>
        </w:rPr>
        <w:t>1,2 i 4, art. 109 ust. 1 pkt 2 lit. a i b oraz pkt 3 ustawy</w:t>
      </w:r>
      <w:r w:rsidRPr="005B5E27">
        <w:rPr>
          <w:rFonts w:asciiTheme="minorHAnsi" w:hAnsiTheme="minorHAnsi" w:cstheme="minorHAnsi"/>
          <w:sz w:val="22"/>
        </w:rPr>
        <w:t xml:space="preserve">, sporządzone nie wcześniej niż 6 miesięcy przed </w:t>
      </w:r>
      <w:r w:rsidR="002F6C09">
        <w:rPr>
          <w:rFonts w:asciiTheme="minorHAnsi" w:hAnsiTheme="minorHAnsi" w:cstheme="minorHAnsi"/>
          <w:sz w:val="22"/>
        </w:rPr>
        <w:t>ich</w:t>
      </w:r>
      <w:r w:rsidRPr="005B5E27">
        <w:rPr>
          <w:rFonts w:asciiTheme="minorHAnsi" w:hAnsiTheme="minorHAnsi" w:cstheme="minorHAnsi"/>
          <w:sz w:val="22"/>
        </w:rPr>
        <w:t xml:space="preserve"> złożeniem</w:t>
      </w:r>
      <w:r w:rsidR="002F6C09">
        <w:rPr>
          <w:rFonts w:asciiTheme="minorHAnsi" w:hAnsiTheme="minorHAnsi" w:cstheme="minorHAnsi"/>
          <w:sz w:val="22"/>
        </w:rPr>
        <w:t>,</w:t>
      </w:r>
    </w:p>
    <w:p w14:paraId="74379A23" w14:textId="5FAF19EF" w:rsidR="002F6C09" w:rsidRDefault="002F6C09" w:rsidP="00F67E8D">
      <w:pPr>
        <w:pStyle w:val="Akapitzlist"/>
        <w:numPr>
          <w:ilvl w:val="0"/>
          <w:numId w:val="18"/>
        </w:numPr>
        <w:ind w:left="993" w:right="337"/>
        <w:rPr>
          <w:rFonts w:asciiTheme="minorHAnsi" w:hAnsiTheme="minorHAnsi" w:cstheme="minorHAnsi"/>
          <w:sz w:val="22"/>
        </w:rPr>
      </w:pPr>
      <w:r w:rsidRPr="002F6C09">
        <w:rPr>
          <w:rFonts w:asciiTheme="minorHAnsi" w:hAnsiTheme="minorHAnsi" w:cstheme="minorHAnsi"/>
          <w:sz w:val="22"/>
        </w:rPr>
        <w:t>oświadczeni</w:t>
      </w:r>
      <w:r>
        <w:rPr>
          <w:rFonts w:asciiTheme="minorHAnsi" w:hAnsiTheme="minorHAnsi" w:cstheme="minorHAnsi"/>
          <w:sz w:val="22"/>
        </w:rPr>
        <w:t>e</w:t>
      </w:r>
      <w:r w:rsidRPr="002F6C09">
        <w:rPr>
          <w:rFonts w:asciiTheme="minorHAnsi" w:hAnsiTheme="minorHAnsi" w:cstheme="minorHAnsi"/>
          <w:sz w:val="22"/>
        </w:rPr>
        <w:t xml:space="preserve"> wykonawcy, w zakresie art. 108 ust. 1 pkt 5 ustawy, o braku przynależności do tej samej grupy kapitałowej w rozumieniu ustawy z dnia 16 lutego 2007 r. o ochronie konkurencji i konsumentów (</w:t>
      </w:r>
      <w:proofErr w:type="spellStart"/>
      <w:r w:rsidR="0073527A">
        <w:rPr>
          <w:rFonts w:asciiTheme="minorHAnsi" w:hAnsiTheme="minorHAnsi" w:cstheme="minorHAnsi"/>
          <w:sz w:val="22"/>
        </w:rPr>
        <w:t>t.j</w:t>
      </w:r>
      <w:proofErr w:type="spellEnd"/>
      <w:r w:rsidR="0073527A">
        <w:rPr>
          <w:rFonts w:asciiTheme="minorHAnsi" w:hAnsiTheme="minorHAnsi" w:cstheme="minorHAnsi"/>
          <w:sz w:val="22"/>
        </w:rPr>
        <w:t xml:space="preserve">. </w:t>
      </w:r>
      <w:r w:rsidRPr="002F6C09">
        <w:rPr>
          <w:rFonts w:asciiTheme="minorHAnsi" w:hAnsiTheme="minorHAnsi" w:cstheme="minorHAnsi"/>
          <w:sz w:val="22"/>
        </w:rPr>
        <w:t>Dz. U. z 202</w:t>
      </w:r>
      <w:r w:rsidR="006D2661">
        <w:rPr>
          <w:rFonts w:asciiTheme="minorHAnsi" w:hAnsiTheme="minorHAnsi" w:cstheme="minorHAnsi"/>
          <w:sz w:val="22"/>
        </w:rPr>
        <w:t>5</w:t>
      </w:r>
      <w:r w:rsidRPr="002F6C09">
        <w:rPr>
          <w:rFonts w:asciiTheme="minorHAnsi" w:hAnsiTheme="minorHAnsi" w:cstheme="minorHAnsi"/>
          <w:sz w:val="22"/>
        </w:rPr>
        <w:t xml:space="preserve"> r. poz. </w:t>
      </w:r>
      <w:r w:rsidR="006D2661">
        <w:rPr>
          <w:rFonts w:asciiTheme="minorHAnsi" w:hAnsiTheme="minorHAnsi" w:cstheme="minorHAnsi"/>
          <w:sz w:val="22"/>
        </w:rPr>
        <w:t>1714</w:t>
      </w:r>
      <w:r w:rsidR="00365CDA">
        <w:rPr>
          <w:rFonts w:asciiTheme="minorHAnsi" w:hAnsiTheme="minorHAnsi" w:cstheme="minorHAnsi"/>
          <w:sz w:val="22"/>
        </w:rPr>
        <w:t xml:space="preserve"> ze zm.</w:t>
      </w:r>
      <w:r w:rsidRPr="002F6C09">
        <w:rPr>
          <w:rFonts w:asciiTheme="minorHAnsi" w:hAnsiTheme="minorHAnsi" w:cstheme="minorHAnsi"/>
          <w:sz w:val="22"/>
        </w:rPr>
        <w:t>), z innym wykonawcą, który złożył odrębną ofertę, ofertę częściową lub wniosek o dopuszczenie do udziału w postępowaniu, albo oświadczeni</w:t>
      </w:r>
      <w:r w:rsidR="00B96858">
        <w:rPr>
          <w:rFonts w:asciiTheme="minorHAnsi" w:hAnsiTheme="minorHAnsi" w:cstheme="minorHAnsi"/>
          <w:sz w:val="22"/>
        </w:rPr>
        <w:t>e</w:t>
      </w:r>
      <w:r w:rsidRPr="002F6C09">
        <w:rPr>
          <w:rFonts w:asciiTheme="minorHAnsi" w:hAnsiTheme="minorHAnsi" w:cstheme="minorHAnsi"/>
          <w:sz w:val="22"/>
        </w:rPr>
        <w:t xml:space="preserv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B96858">
        <w:rPr>
          <w:rFonts w:asciiTheme="minorHAnsi" w:hAnsiTheme="minorHAnsi" w:cstheme="minorHAnsi"/>
          <w:sz w:val="22"/>
        </w:rPr>
        <w:t xml:space="preserve"> (</w:t>
      </w:r>
      <w:r w:rsidR="00B96858" w:rsidRPr="00B96858">
        <w:rPr>
          <w:rFonts w:asciiTheme="minorHAnsi" w:hAnsiTheme="minorHAnsi" w:cstheme="minorHAnsi"/>
          <w:b/>
          <w:bCs/>
          <w:sz w:val="22"/>
        </w:rPr>
        <w:t xml:space="preserve">Wzór - Załącznik nr </w:t>
      </w:r>
      <w:r w:rsidR="00297A63">
        <w:rPr>
          <w:rFonts w:asciiTheme="minorHAnsi" w:hAnsiTheme="minorHAnsi" w:cstheme="minorHAnsi"/>
          <w:b/>
          <w:bCs/>
          <w:sz w:val="22"/>
        </w:rPr>
        <w:t>3</w:t>
      </w:r>
      <w:r w:rsidR="00B96858" w:rsidRPr="00B96858">
        <w:rPr>
          <w:rFonts w:asciiTheme="minorHAnsi" w:hAnsiTheme="minorHAnsi" w:cstheme="minorHAnsi"/>
          <w:b/>
          <w:bCs/>
          <w:sz w:val="22"/>
        </w:rPr>
        <w:t xml:space="preserve"> do SWZ</w:t>
      </w:r>
      <w:r w:rsidR="00B96858">
        <w:rPr>
          <w:rFonts w:asciiTheme="minorHAnsi" w:hAnsiTheme="minorHAnsi" w:cstheme="minorHAnsi"/>
          <w:sz w:val="22"/>
        </w:rPr>
        <w:t>),</w:t>
      </w:r>
    </w:p>
    <w:p w14:paraId="142125C1" w14:textId="77777777" w:rsidR="00B96858" w:rsidRDefault="00B96858" w:rsidP="00F67E8D">
      <w:pPr>
        <w:pStyle w:val="Akapitzlist"/>
        <w:numPr>
          <w:ilvl w:val="0"/>
          <w:numId w:val="18"/>
        </w:numPr>
        <w:ind w:left="993" w:right="337"/>
        <w:rPr>
          <w:rFonts w:asciiTheme="minorHAnsi" w:hAnsiTheme="minorHAnsi" w:cstheme="minorHAnsi"/>
          <w:sz w:val="22"/>
        </w:rPr>
      </w:pPr>
      <w:r w:rsidRPr="00B96858">
        <w:rPr>
          <w:rFonts w:asciiTheme="minorHAnsi" w:hAnsiTheme="minorHAnsi" w:cstheme="minorHAnsi"/>
          <w:sz w:val="22"/>
        </w:rPr>
        <w:t>zaświadczeni</w:t>
      </w:r>
      <w:r>
        <w:rPr>
          <w:rFonts w:asciiTheme="minorHAnsi" w:hAnsiTheme="minorHAnsi" w:cstheme="minorHAnsi"/>
          <w:sz w:val="22"/>
        </w:rPr>
        <w:t>e</w:t>
      </w:r>
      <w:r w:rsidRPr="00B96858">
        <w:rPr>
          <w:rFonts w:asciiTheme="minorHAnsi" w:hAnsiTheme="minorHAnsi" w:cstheme="minorHAnsi"/>
          <w:sz w:val="22"/>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Pr>
          <w:rFonts w:asciiTheme="minorHAnsi" w:hAnsiTheme="minorHAnsi" w:cstheme="minorHAnsi"/>
          <w:sz w:val="22"/>
        </w:rPr>
        <w:t>,</w:t>
      </w:r>
    </w:p>
    <w:p w14:paraId="56B22C76" w14:textId="77777777" w:rsidR="00B96858" w:rsidRDefault="00B96858" w:rsidP="00F67E8D">
      <w:pPr>
        <w:pStyle w:val="Akapitzlist"/>
        <w:numPr>
          <w:ilvl w:val="0"/>
          <w:numId w:val="18"/>
        </w:numPr>
        <w:ind w:left="993" w:right="337"/>
        <w:rPr>
          <w:rFonts w:asciiTheme="minorHAnsi" w:hAnsiTheme="minorHAnsi" w:cstheme="minorHAnsi"/>
          <w:sz w:val="22"/>
        </w:rPr>
      </w:pPr>
      <w:r w:rsidRPr="00B96858">
        <w:rPr>
          <w:rFonts w:asciiTheme="minorHAnsi" w:hAnsiTheme="minorHAnsi" w:cstheme="minorHAnsi"/>
          <w:sz w:val="22"/>
        </w:rPr>
        <w:t>zaświadczeni</w:t>
      </w:r>
      <w:r>
        <w:rPr>
          <w:rFonts w:asciiTheme="minorHAnsi" w:hAnsiTheme="minorHAnsi" w:cstheme="minorHAnsi"/>
          <w:sz w:val="22"/>
        </w:rPr>
        <w:t>e</w:t>
      </w:r>
      <w:r w:rsidRPr="00B96858">
        <w:rPr>
          <w:rFonts w:asciiTheme="minorHAnsi" w:hAnsiTheme="minorHAnsi" w:cstheme="minorHAnsi"/>
          <w:sz w:val="22"/>
        </w:rPr>
        <w:t xml:space="preserve"> albo inn</w:t>
      </w:r>
      <w:r>
        <w:rPr>
          <w:rFonts w:asciiTheme="minorHAnsi" w:hAnsiTheme="minorHAnsi" w:cstheme="minorHAnsi"/>
          <w:sz w:val="22"/>
        </w:rPr>
        <w:t>y</w:t>
      </w:r>
      <w:r w:rsidRPr="00B96858">
        <w:rPr>
          <w:rFonts w:asciiTheme="minorHAnsi" w:hAnsiTheme="minorHAnsi" w:cstheme="minorHAnsi"/>
          <w:sz w:val="22"/>
        </w:rPr>
        <w:t xml:space="preserve">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Pr>
          <w:rFonts w:asciiTheme="minorHAnsi" w:hAnsiTheme="minorHAnsi" w:cstheme="minorHAnsi"/>
          <w:sz w:val="22"/>
        </w:rPr>
        <w:t>,</w:t>
      </w:r>
    </w:p>
    <w:p w14:paraId="0C60926C" w14:textId="77777777" w:rsidR="00B96858" w:rsidRDefault="00B96858" w:rsidP="00F67E8D">
      <w:pPr>
        <w:pStyle w:val="Akapitzlist"/>
        <w:numPr>
          <w:ilvl w:val="0"/>
          <w:numId w:val="18"/>
        </w:numPr>
        <w:ind w:left="993" w:right="337"/>
        <w:rPr>
          <w:rFonts w:asciiTheme="minorHAnsi" w:hAnsiTheme="minorHAnsi" w:cstheme="minorHAnsi"/>
          <w:sz w:val="22"/>
        </w:rPr>
      </w:pPr>
      <w:r w:rsidRPr="00B96858">
        <w:rPr>
          <w:rFonts w:asciiTheme="minorHAnsi" w:hAnsiTheme="minorHAnsi" w:cstheme="minorHAnsi"/>
          <w:sz w:val="22"/>
        </w:rPr>
        <w:t>odpisu lub informacji z Krajowego Rejestru Sądowego lub z Centralnej Ewidencji i Informacji o Działalności Gospodarczej, w zakresie art. 109 ust. 1 pkt 4 ustawy, sporządzonych nie wcześniej niż 3 miesiące przed jej złożeniem</w:t>
      </w:r>
      <w:r w:rsidR="006B3606">
        <w:rPr>
          <w:rFonts w:asciiTheme="minorHAnsi" w:hAnsiTheme="minorHAnsi" w:cstheme="minorHAnsi"/>
          <w:sz w:val="22"/>
        </w:rPr>
        <w:t>;</w:t>
      </w:r>
    </w:p>
    <w:p w14:paraId="6FDDEDC2" w14:textId="77777777" w:rsidR="00E476C9" w:rsidRDefault="00E476C9" w:rsidP="00F67E8D">
      <w:pPr>
        <w:pStyle w:val="Akapitzlist"/>
        <w:numPr>
          <w:ilvl w:val="0"/>
          <w:numId w:val="18"/>
        </w:numPr>
        <w:ind w:left="993" w:right="337"/>
        <w:rPr>
          <w:rFonts w:asciiTheme="minorHAnsi" w:hAnsiTheme="minorHAnsi" w:cstheme="minorHAnsi"/>
          <w:sz w:val="22"/>
        </w:rPr>
      </w:pPr>
      <w:r w:rsidRPr="00E476C9">
        <w:rPr>
          <w:rFonts w:asciiTheme="minorHAnsi" w:hAnsiTheme="minorHAnsi" w:cstheme="minorHAnsi"/>
          <w:sz w:val="22"/>
        </w:rPr>
        <w:t>oświadczenie wykonawcy, w zakresie</w:t>
      </w:r>
      <w:r>
        <w:rPr>
          <w:rFonts w:asciiTheme="minorHAnsi" w:hAnsiTheme="minorHAnsi" w:cstheme="minorHAnsi"/>
          <w:sz w:val="22"/>
        </w:rPr>
        <w:t>:</w:t>
      </w:r>
    </w:p>
    <w:p w14:paraId="2FF711FB" w14:textId="77777777" w:rsidR="00E476C9" w:rsidRDefault="007D0C6A" w:rsidP="007D0C6A">
      <w:pPr>
        <w:ind w:left="993" w:right="337" w:firstLine="0"/>
        <w:rPr>
          <w:rFonts w:asciiTheme="minorHAnsi" w:hAnsiTheme="minorHAnsi" w:cstheme="minorHAnsi"/>
          <w:bCs/>
          <w:sz w:val="22"/>
        </w:rPr>
      </w:pPr>
      <w:r w:rsidRPr="007D0C6A">
        <w:rPr>
          <w:rFonts w:asciiTheme="minorHAnsi" w:hAnsiTheme="minorHAnsi" w:cstheme="minorHAnsi"/>
          <w:bCs/>
          <w:sz w:val="22"/>
        </w:rPr>
        <w:lastRenderedPageBreak/>
        <w:t>- braku podstaw wykluczenia przewidzianego w art. 5k Rozporządzenia Rady (UE) 833/2014 z dnia 31 lipca 2014 r. dotyczącego środków ograniczających w związku z działaniami Rosji destabilizującymi sytuację na Ukrainie w brzmieniu nadanym Rozporządzeniem Rady (UE) 2022/576 z dnia 8 kwietnia 2022 r. w sprawie zmiany Rozporządzenia Rady (UE) nr 833/2014 dotyczącego środków ograniczających w związku z działaniami Rosji destabilizującymi sytuację na Ukrainie</w:t>
      </w:r>
      <w:r>
        <w:rPr>
          <w:rFonts w:asciiTheme="minorHAnsi" w:hAnsiTheme="minorHAnsi" w:cstheme="minorHAnsi"/>
          <w:bCs/>
          <w:sz w:val="22"/>
        </w:rPr>
        <w:t>,</w:t>
      </w:r>
    </w:p>
    <w:p w14:paraId="3479903E" w14:textId="77777777" w:rsidR="007D0C6A" w:rsidRPr="00E476C9" w:rsidRDefault="007D0C6A" w:rsidP="007D0C6A">
      <w:pPr>
        <w:ind w:left="993" w:right="337" w:firstLine="0"/>
        <w:rPr>
          <w:rFonts w:asciiTheme="minorHAnsi" w:hAnsiTheme="minorHAnsi" w:cstheme="minorHAnsi"/>
          <w:sz w:val="22"/>
        </w:rPr>
      </w:pPr>
      <w:r>
        <w:rPr>
          <w:rFonts w:asciiTheme="minorHAnsi" w:hAnsiTheme="minorHAnsi" w:cstheme="minorHAnsi"/>
          <w:bCs/>
          <w:sz w:val="22"/>
        </w:rPr>
        <w:t xml:space="preserve">- </w:t>
      </w:r>
      <w:r w:rsidRPr="007D0C6A">
        <w:rPr>
          <w:rFonts w:asciiTheme="minorHAnsi" w:hAnsiTheme="minorHAnsi" w:cstheme="minorHAnsi"/>
          <w:bCs/>
          <w:sz w:val="22"/>
        </w:rPr>
        <w:t xml:space="preserve">niezachodzenia wobec wykonawcy okoliczności skutkujących wykluczeniem z postępowania wskazanych w art. 7 ust. 1 ustawy z dn. 13 kwietnia 2022 r. o szczególnych rozwiązaniach w zakresie przeciwdziałania wspieraniu agresji na Ukrainę oraz służących ochronie bezpieczeństwa narodowego </w:t>
      </w:r>
      <w:r w:rsidR="0034754E" w:rsidRPr="0034754E">
        <w:rPr>
          <w:rFonts w:asciiTheme="minorHAnsi" w:hAnsiTheme="minorHAnsi" w:cstheme="minorHAnsi"/>
          <w:bCs/>
          <w:sz w:val="22"/>
        </w:rPr>
        <w:t>(</w:t>
      </w:r>
      <w:proofErr w:type="spellStart"/>
      <w:r w:rsidR="0034754E" w:rsidRPr="0034754E">
        <w:rPr>
          <w:rFonts w:asciiTheme="minorHAnsi" w:hAnsiTheme="minorHAnsi" w:cstheme="minorHAnsi"/>
          <w:bCs/>
          <w:sz w:val="22"/>
        </w:rPr>
        <w:t>t.j</w:t>
      </w:r>
      <w:proofErr w:type="spellEnd"/>
      <w:r w:rsidR="0034754E" w:rsidRPr="0034754E">
        <w:rPr>
          <w:rFonts w:asciiTheme="minorHAnsi" w:hAnsiTheme="minorHAnsi" w:cstheme="minorHAnsi"/>
          <w:bCs/>
          <w:sz w:val="22"/>
        </w:rPr>
        <w:t>. Dz. U. z 202</w:t>
      </w:r>
      <w:r w:rsidR="007D448C">
        <w:rPr>
          <w:rFonts w:asciiTheme="minorHAnsi" w:hAnsiTheme="minorHAnsi" w:cstheme="minorHAnsi"/>
          <w:bCs/>
          <w:sz w:val="22"/>
        </w:rPr>
        <w:t>5</w:t>
      </w:r>
      <w:r w:rsidR="0034754E" w:rsidRPr="0034754E">
        <w:rPr>
          <w:rFonts w:asciiTheme="minorHAnsi" w:hAnsiTheme="minorHAnsi" w:cstheme="minorHAnsi"/>
          <w:bCs/>
          <w:sz w:val="22"/>
        </w:rPr>
        <w:t xml:space="preserve"> r. poz. </w:t>
      </w:r>
      <w:r w:rsidR="007D448C">
        <w:rPr>
          <w:rFonts w:asciiTheme="minorHAnsi" w:hAnsiTheme="minorHAnsi" w:cstheme="minorHAnsi"/>
          <w:bCs/>
          <w:sz w:val="22"/>
        </w:rPr>
        <w:t>514</w:t>
      </w:r>
      <w:r w:rsidR="0034754E" w:rsidRPr="0034754E">
        <w:rPr>
          <w:rFonts w:asciiTheme="minorHAnsi" w:hAnsiTheme="minorHAnsi" w:cstheme="minorHAnsi"/>
          <w:bCs/>
          <w:sz w:val="22"/>
        </w:rPr>
        <w:t xml:space="preserve"> ze zm.</w:t>
      </w:r>
      <w:r w:rsidRPr="007D0C6A">
        <w:rPr>
          <w:rFonts w:asciiTheme="minorHAnsi" w:hAnsiTheme="minorHAnsi" w:cstheme="minorHAnsi"/>
          <w:bCs/>
          <w:sz w:val="22"/>
        </w:rPr>
        <w:t>) - (</w:t>
      </w:r>
      <w:r w:rsidRPr="007D0C6A">
        <w:rPr>
          <w:rFonts w:asciiTheme="minorHAnsi" w:hAnsiTheme="minorHAnsi" w:cstheme="minorHAnsi"/>
          <w:b/>
          <w:sz w:val="22"/>
        </w:rPr>
        <w:t xml:space="preserve">Wzór – Załącznik nr </w:t>
      </w:r>
      <w:r w:rsidR="00297A63">
        <w:rPr>
          <w:rFonts w:asciiTheme="minorHAnsi" w:hAnsiTheme="minorHAnsi" w:cstheme="minorHAnsi"/>
          <w:b/>
          <w:sz w:val="22"/>
        </w:rPr>
        <w:t>4</w:t>
      </w:r>
      <w:r w:rsidRPr="007D0C6A">
        <w:rPr>
          <w:rFonts w:asciiTheme="minorHAnsi" w:hAnsiTheme="minorHAnsi" w:cstheme="minorHAnsi"/>
          <w:b/>
          <w:sz w:val="22"/>
        </w:rPr>
        <w:t xml:space="preserve"> do SWZ</w:t>
      </w:r>
      <w:r w:rsidRPr="007D0C6A">
        <w:rPr>
          <w:rFonts w:asciiTheme="minorHAnsi" w:hAnsiTheme="minorHAnsi" w:cstheme="minorHAnsi"/>
          <w:bCs/>
          <w:sz w:val="22"/>
        </w:rPr>
        <w:t>).</w:t>
      </w:r>
    </w:p>
    <w:p w14:paraId="369F6DFF" w14:textId="77777777" w:rsidR="009E2E70" w:rsidRDefault="009E2E70">
      <w:pPr>
        <w:numPr>
          <w:ilvl w:val="1"/>
          <w:numId w:val="1"/>
        </w:numPr>
        <w:ind w:right="337" w:hanging="852"/>
        <w:rPr>
          <w:rFonts w:asciiTheme="minorHAnsi" w:hAnsiTheme="minorHAnsi" w:cstheme="minorHAnsi"/>
          <w:sz w:val="22"/>
        </w:rPr>
      </w:pPr>
      <w:r w:rsidRPr="009E2E70">
        <w:rPr>
          <w:rFonts w:asciiTheme="minorHAnsi" w:hAnsiTheme="minorHAnsi" w:cstheme="minorHAnsi"/>
          <w:sz w:val="22"/>
        </w:rPr>
        <w:t xml:space="preserve">W celu potwierdzenia spełniania przez Wykonawcę </w:t>
      </w:r>
      <w:r w:rsidRPr="00716617">
        <w:rPr>
          <w:rFonts w:asciiTheme="minorHAnsi" w:hAnsiTheme="minorHAnsi" w:cstheme="minorHAnsi"/>
          <w:b/>
          <w:bCs/>
          <w:sz w:val="22"/>
        </w:rPr>
        <w:t>warunków udziału w postępowaniu</w:t>
      </w:r>
      <w:r w:rsidRPr="009E2E70">
        <w:rPr>
          <w:rFonts w:asciiTheme="minorHAnsi" w:hAnsiTheme="minorHAnsi" w:cstheme="minorHAnsi"/>
          <w:sz w:val="22"/>
        </w:rPr>
        <w:t xml:space="preserve"> Wykonawca będzie zobowiązany przedłożyć:</w:t>
      </w:r>
    </w:p>
    <w:p w14:paraId="1D4B9074" w14:textId="4452B3A9" w:rsidR="00153B75" w:rsidRDefault="001C6F43" w:rsidP="00F67E8D">
      <w:pPr>
        <w:numPr>
          <w:ilvl w:val="4"/>
          <w:numId w:val="3"/>
        </w:numPr>
        <w:ind w:right="337" w:hanging="360"/>
        <w:rPr>
          <w:rFonts w:asciiTheme="minorHAnsi" w:hAnsiTheme="minorHAnsi" w:cstheme="minorHAnsi"/>
          <w:sz w:val="22"/>
        </w:rPr>
      </w:pPr>
      <w:r w:rsidRPr="001C6F43">
        <w:rPr>
          <w:rFonts w:asciiTheme="minorHAnsi" w:hAnsiTheme="minorHAnsi" w:cstheme="minorHAnsi"/>
          <w:sz w:val="22"/>
        </w:rPr>
        <w:t>wykaz dostaw wykonanych, a w przypadku świadczeń powtarzających się lub ciągłych również wykonywanych, w okresie ostatnich 3 lat, a jeżeli okres prowadzenia działalności jest krótszy – w tym okresie, wraz z podaniem ich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1C6F43">
        <w:rPr>
          <w:rFonts w:asciiTheme="minorHAnsi" w:hAnsiTheme="minorHAnsi" w:cstheme="minorHAnsi"/>
          <w:b/>
          <w:bCs/>
          <w:sz w:val="22"/>
        </w:rPr>
        <w:t xml:space="preserve">Wzór – Załącznik nr </w:t>
      </w:r>
      <w:r w:rsidR="00297A63">
        <w:rPr>
          <w:rFonts w:asciiTheme="minorHAnsi" w:hAnsiTheme="minorHAnsi" w:cstheme="minorHAnsi"/>
          <w:b/>
          <w:bCs/>
          <w:sz w:val="22"/>
        </w:rPr>
        <w:t>5</w:t>
      </w:r>
      <w:r w:rsidRPr="001C6F43">
        <w:rPr>
          <w:rFonts w:asciiTheme="minorHAnsi" w:hAnsiTheme="minorHAnsi" w:cstheme="minorHAnsi"/>
          <w:b/>
          <w:bCs/>
          <w:sz w:val="22"/>
        </w:rPr>
        <w:t xml:space="preserve"> do SWZ</w:t>
      </w:r>
      <w:r w:rsidRPr="001C6F43">
        <w:rPr>
          <w:rFonts w:asciiTheme="minorHAnsi" w:hAnsiTheme="minorHAnsi" w:cstheme="minorHAnsi"/>
          <w:sz w:val="22"/>
        </w:rPr>
        <w:t>)</w:t>
      </w:r>
      <w:r w:rsidR="006D2661">
        <w:rPr>
          <w:rFonts w:asciiTheme="minorHAnsi" w:hAnsiTheme="minorHAnsi" w:cstheme="minorHAnsi"/>
          <w:sz w:val="22"/>
        </w:rPr>
        <w:t>;</w:t>
      </w:r>
    </w:p>
    <w:p w14:paraId="2683882F" w14:textId="77777777" w:rsidR="007F319B" w:rsidRDefault="00072CE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Zamawiający informuje, że wzory druków i załączników towarzyszące Specyfikacji Istotnych Warunków Zamówienia przygotowane przez Zamawiającego stanowią jedynie element pomocniczy, a za prawidłowość sporządzenia oferty przetargowej odpowiada wykonawca.</w:t>
      </w:r>
    </w:p>
    <w:p w14:paraId="1F0C3756" w14:textId="77777777" w:rsidR="00153B75" w:rsidRDefault="007F319B">
      <w:pPr>
        <w:numPr>
          <w:ilvl w:val="1"/>
          <w:numId w:val="1"/>
        </w:numPr>
        <w:ind w:right="337" w:hanging="852"/>
        <w:rPr>
          <w:rFonts w:asciiTheme="minorHAnsi" w:hAnsiTheme="minorHAnsi" w:cstheme="minorHAnsi"/>
          <w:sz w:val="22"/>
        </w:rPr>
      </w:pPr>
      <w:r w:rsidRPr="007F319B">
        <w:rPr>
          <w:rFonts w:asciiTheme="minorHAnsi" w:hAnsiTheme="minorHAnsi" w:cstheme="minorHAnsi"/>
          <w:sz w:val="22"/>
        </w:rPr>
        <w:t xml:space="preserve">W przypadku podania w dokumentach, o których mowa w pkt. </w:t>
      </w:r>
      <w:r>
        <w:rPr>
          <w:rFonts w:asciiTheme="minorHAnsi" w:hAnsiTheme="minorHAnsi" w:cstheme="minorHAnsi"/>
          <w:sz w:val="22"/>
        </w:rPr>
        <w:t>10.</w:t>
      </w:r>
      <w:r w:rsidR="00B36882">
        <w:rPr>
          <w:rFonts w:asciiTheme="minorHAnsi" w:hAnsiTheme="minorHAnsi" w:cstheme="minorHAnsi"/>
          <w:sz w:val="22"/>
        </w:rPr>
        <w:t>4</w:t>
      </w:r>
      <w:r>
        <w:rPr>
          <w:rFonts w:asciiTheme="minorHAnsi" w:hAnsiTheme="minorHAnsi" w:cstheme="minorHAnsi"/>
          <w:sz w:val="22"/>
        </w:rPr>
        <w:t>. SWZ</w:t>
      </w:r>
      <w:r w:rsidRPr="007F319B">
        <w:rPr>
          <w:rFonts w:asciiTheme="minorHAnsi" w:hAnsiTheme="minorHAnsi" w:cstheme="minorHAnsi"/>
          <w:sz w:val="22"/>
        </w:rPr>
        <w:t xml:space="preserve">, wartości wyrażonych w walutach innych niż polski złoty, Zamawiający dokona ich przeliczenia wg. tabeli NBP kursów średnich walut obcych w złotych na dzień </w:t>
      </w:r>
      <w:r>
        <w:rPr>
          <w:rFonts w:asciiTheme="minorHAnsi" w:hAnsiTheme="minorHAnsi" w:cstheme="minorHAnsi"/>
          <w:sz w:val="22"/>
        </w:rPr>
        <w:t>publikacji ogłoszenia o zamówieniu</w:t>
      </w:r>
      <w:r w:rsidRPr="007F319B">
        <w:rPr>
          <w:rFonts w:asciiTheme="minorHAnsi" w:hAnsiTheme="minorHAnsi" w:cstheme="minorHAnsi"/>
          <w:sz w:val="22"/>
        </w:rPr>
        <w:t>.</w:t>
      </w:r>
      <w:r w:rsidR="00D61FB7">
        <w:rPr>
          <w:rFonts w:asciiTheme="minorHAnsi" w:hAnsiTheme="minorHAnsi" w:cstheme="minorHAnsi"/>
          <w:sz w:val="22"/>
        </w:rPr>
        <w:t xml:space="preserve"> W przypadku braku publikacji kursu walut w dniu publikacji ogłoszenia o zamówieniu Zamawiający </w:t>
      </w:r>
      <w:r w:rsidR="00E274FA">
        <w:rPr>
          <w:rFonts w:asciiTheme="minorHAnsi" w:hAnsiTheme="minorHAnsi" w:cstheme="minorHAnsi"/>
          <w:sz w:val="22"/>
        </w:rPr>
        <w:t>dokona przeliczenia wg. kursu opublikowanego najbliżej przed tym dniem.</w:t>
      </w:r>
    </w:p>
    <w:p w14:paraId="32B3A3ED" w14:textId="77777777" w:rsidR="00A06BF1" w:rsidRPr="00A06BF1" w:rsidRDefault="00A06BF1" w:rsidP="00A06BF1">
      <w:pPr>
        <w:numPr>
          <w:ilvl w:val="1"/>
          <w:numId w:val="1"/>
        </w:numPr>
        <w:ind w:right="337" w:hanging="852"/>
        <w:rPr>
          <w:rFonts w:asciiTheme="minorHAnsi" w:hAnsiTheme="minorHAnsi" w:cstheme="minorHAnsi"/>
          <w:sz w:val="22"/>
        </w:rPr>
      </w:pPr>
      <w:r w:rsidRPr="00A06BF1">
        <w:rPr>
          <w:rFonts w:asciiTheme="minorHAnsi" w:hAnsiTheme="minorHAnsi" w:cstheme="minorHAnsi"/>
          <w:sz w:val="22"/>
        </w:rPr>
        <w:t>Jeżeli wykonawca ma siedzibę lub miejsce zamieszkania poza granicami Rzeczypospolitej Polskiej, zamiast:</w:t>
      </w:r>
    </w:p>
    <w:p w14:paraId="30A49217" w14:textId="77777777" w:rsidR="00A06BF1" w:rsidRDefault="00A06BF1" w:rsidP="00F67E8D">
      <w:pPr>
        <w:pStyle w:val="Akapitzlist"/>
        <w:numPr>
          <w:ilvl w:val="0"/>
          <w:numId w:val="23"/>
        </w:numPr>
        <w:ind w:right="337"/>
        <w:rPr>
          <w:rFonts w:asciiTheme="minorHAnsi" w:hAnsiTheme="minorHAnsi" w:cstheme="minorHAnsi"/>
          <w:sz w:val="22"/>
        </w:rPr>
      </w:pPr>
      <w:r w:rsidRPr="00A06BF1">
        <w:rPr>
          <w:rFonts w:asciiTheme="minorHAnsi" w:hAnsiTheme="minorHAnsi" w:cstheme="minorHAnsi"/>
          <w:sz w:val="22"/>
        </w:rPr>
        <w:t>informacji z Krajowego Rejestru Karnego, o której mowa w pkt 10.3.2 SWZ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10.3.2 SWZ;</w:t>
      </w:r>
    </w:p>
    <w:p w14:paraId="348551C6" w14:textId="77777777" w:rsidR="00A06BF1" w:rsidRPr="00A06BF1" w:rsidRDefault="00A06BF1" w:rsidP="00F67E8D">
      <w:pPr>
        <w:pStyle w:val="Akapitzlist"/>
        <w:numPr>
          <w:ilvl w:val="0"/>
          <w:numId w:val="23"/>
        </w:numPr>
        <w:ind w:right="337"/>
        <w:rPr>
          <w:rFonts w:asciiTheme="minorHAnsi" w:hAnsiTheme="minorHAnsi" w:cstheme="minorHAnsi"/>
          <w:sz w:val="22"/>
        </w:rPr>
      </w:pPr>
      <w:r w:rsidRPr="00A06BF1">
        <w:rPr>
          <w:rFonts w:asciiTheme="minorHAnsi" w:hAnsiTheme="minorHAnsi" w:cstheme="minorHAnsi"/>
          <w:sz w:val="22"/>
        </w:rPr>
        <w:lastRenderedPageBreak/>
        <w:t>zaświadczenia, o którym mowa w pkt 10.3.4 SWZ, zaświadczenia albo innego dokumentu potwierdzającego, że wykonawca nie zalega z opłacaniem składek na ubezpieczenia społeczne lub zdrowotne, o których mowa w pkt 10.3.5 SWZ, lub odpisu albo informacji z Krajowego Rejestru Sądowego lub z Centralnej Ewidencji i Informacji o Działalności Gospodarczej, o których mowa w pkt 10.3.6 SWZ – składa dokument lub dokumenty wystawione w kraju, w którym wykonawca ma siedzibę lub miejsce zamieszkania, potwierdzające odpowiednio, że:</w:t>
      </w:r>
    </w:p>
    <w:p w14:paraId="799EF577" w14:textId="77777777" w:rsidR="00A06BF1" w:rsidRPr="00A06BF1" w:rsidRDefault="00A06BF1" w:rsidP="00A06BF1">
      <w:pPr>
        <w:ind w:left="1572" w:right="337" w:firstLine="0"/>
        <w:rPr>
          <w:rFonts w:asciiTheme="minorHAnsi" w:hAnsiTheme="minorHAnsi" w:cstheme="minorHAnsi"/>
          <w:sz w:val="22"/>
        </w:rPr>
      </w:pPr>
      <w:r w:rsidRPr="00A06BF1">
        <w:rPr>
          <w:rFonts w:asciiTheme="minorHAnsi" w:hAnsiTheme="minorHAnsi" w:cstheme="minorHAnsi"/>
          <w:sz w:val="22"/>
        </w:rPr>
        <w:t>- nie naruszył obowiązków dotyczących płatności podatków, opłat lub składek na ubezpieczenie społeczne lub zdrowotne,</w:t>
      </w:r>
    </w:p>
    <w:p w14:paraId="623BBC95" w14:textId="77777777" w:rsidR="00A06BF1" w:rsidRDefault="00A06BF1" w:rsidP="00A06BF1">
      <w:pPr>
        <w:ind w:left="1572" w:right="337" w:firstLine="0"/>
        <w:rPr>
          <w:rFonts w:asciiTheme="minorHAnsi" w:hAnsiTheme="minorHAnsi" w:cstheme="minorHAnsi"/>
          <w:sz w:val="22"/>
        </w:rPr>
      </w:pPr>
      <w:r w:rsidRPr="00A06BF1">
        <w:rPr>
          <w:rFonts w:asciiTheme="minorHAnsi" w:hAnsiTheme="minorHAnsi" w:cstheme="minorHAnsi"/>
          <w:sz w:val="22"/>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8BE7EC4" w14:textId="77777777" w:rsidR="00A06BF1" w:rsidRDefault="00A06BF1">
      <w:pPr>
        <w:numPr>
          <w:ilvl w:val="1"/>
          <w:numId w:val="1"/>
        </w:numPr>
        <w:ind w:right="337" w:hanging="852"/>
        <w:rPr>
          <w:rFonts w:asciiTheme="minorHAnsi" w:hAnsiTheme="minorHAnsi" w:cstheme="minorHAnsi"/>
          <w:sz w:val="22"/>
        </w:rPr>
      </w:pPr>
      <w:r w:rsidRPr="00A06BF1">
        <w:rPr>
          <w:rFonts w:asciiTheme="minorHAnsi" w:hAnsiTheme="minorHAnsi" w:cstheme="minorHAnsi"/>
          <w:sz w:val="22"/>
        </w:rPr>
        <w:t xml:space="preserve">Dokument, o którym mowa w </w:t>
      </w:r>
      <w:r>
        <w:rPr>
          <w:rFonts w:asciiTheme="minorHAnsi" w:hAnsiTheme="minorHAnsi" w:cstheme="minorHAnsi"/>
          <w:sz w:val="22"/>
        </w:rPr>
        <w:t>pkt 10.7. lit. a</w:t>
      </w:r>
      <w:r w:rsidRPr="00A06BF1">
        <w:rPr>
          <w:rFonts w:asciiTheme="minorHAnsi" w:hAnsiTheme="minorHAnsi" w:cstheme="minorHAnsi"/>
          <w:sz w:val="22"/>
        </w:rPr>
        <w:t xml:space="preserve">, powinien być wystawiony nie wcześniej niż 6 miesięcy przed jego złożeniem. Dokumenty, o których mowa w pkt 10.7. lit. </w:t>
      </w:r>
      <w:r>
        <w:rPr>
          <w:rFonts w:asciiTheme="minorHAnsi" w:hAnsiTheme="minorHAnsi" w:cstheme="minorHAnsi"/>
          <w:sz w:val="22"/>
        </w:rPr>
        <w:t>b</w:t>
      </w:r>
      <w:r w:rsidRPr="00A06BF1">
        <w:rPr>
          <w:rFonts w:asciiTheme="minorHAnsi" w:hAnsiTheme="minorHAnsi" w:cstheme="minorHAnsi"/>
          <w:sz w:val="22"/>
        </w:rPr>
        <w:t>, powinny być wystawione nie wcześniej niż 3 miesiące przed ich złożeniem.</w:t>
      </w:r>
    </w:p>
    <w:p w14:paraId="2F11E87D" w14:textId="77777777" w:rsidR="00A06BF1" w:rsidRDefault="00716617">
      <w:pPr>
        <w:numPr>
          <w:ilvl w:val="1"/>
          <w:numId w:val="1"/>
        </w:numPr>
        <w:ind w:right="337" w:hanging="852"/>
        <w:rPr>
          <w:rFonts w:asciiTheme="minorHAnsi" w:hAnsiTheme="minorHAnsi" w:cstheme="minorHAnsi"/>
          <w:sz w:val="22"/>
        </w:rPr>
      </w:pPr>
      <w:r w:rsidRPr="00716617">
        <w:rPr>
          <w:rFonts w:asciiTheme="minorHAnsi" w:hAnsiTheme="minorHAnsi" w:cstheme="minorHAnsi"/>
          <w:sz w:val="22"/>
        </w:rPr>
        <w:t xml:space="preserve">Jeżeli w kraju, w którym wykonawca ma siedzibę lub miejsce zamieszkania, nie wydaje się dokumentów, o których mowa w </w:t>
      </w:r>
      <w:r>
        <w:rPr>
          <w:rFonts w:asciiTheme="minorHAnsi" w:hAnsiTheme="minorHAnsi" w:cstheme="minorHAnsi"/>
          <w:sz w:val="22"/>
        </w:rPr>
        <w:t>pkt 10.7. SWZ</w:t>
      </w:r>
      <w:r w:rsidRPr="00716617">
        <w:rPr>
          <w:rFonts w:asciiTheme="minorHAnsi" w:hAnsiTheme="minorHAnsi" w:cstheme="minorHAnsi"/>
          <w:sz w:val="22"/>
        </w:rPr>
        <w:t xml:space="preserve">,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w:t>
      </w:r>
      <w:r>
        <w:rPr>
          <w:rFonts w:asciiTheme="minorHAnsi" w:hAnsiTheme="minorHAnsi" w:cstheme="minorHAnsi"/>
          <w:sz w:val="22"/>
        </w:rPr>
        <w:t>pkt 10.8. SWZ</w:t>
      </w:r>
      <w:r w:rsidRPr="00716617">
        <w:rPr>
          <w:rFonts w:asciiTheme="minorHAnsi" w:hAnsiTheme="minorHAnsi" w:cstheme="minorHAnsi"/>
          <w:sz w:val="22"/>
        </w:rPr>
        <w:t xml:space="preserve"> stosuje się</w:t>
      </w:r>
      <w:r w:rsidR="00C55D08">
        <w:rPr>
          <w:rFonts w:asciiTheme="minorHAnsi" w:hAnsiTheme="minorHAnsi" w:cstheme="minorHAnsi"/>
          <w:sz w:val="22"/>
        </w:rPr>
        <w:t xml:space="preserve"> odpowiednio</w:t>
      </w:r>
      <w:r w:rsidRPr="00716617">
        <w:rPr>
          <w:rFonts w:asciiTheme="minorHAnsi" w:hAnsiTheme="minorHAnsi" w:cstheme="minorHAnsi"/>
          <w:sz w:val="22"/>
        </w:rPr>
        <w:t>.</w:t>
      </w:r>
    </w:p>
    <w:p w14:paraId="5D10E198" w14:textId="77777777" w:rsidR="00153B75" w:rsidRDefault="001875D6">
      <w:pPr>
        <w:spacing w:after="47" w:line="259" w:lineRule="auto"/>
        <w:ind w:left="720" w:right="0" w:firstLine="0"/>
        <w:jc w:val="left"/>
      </w:pPr>
      <w:r>
        <w:t xml:space="preserve"> </w:t>
      </w:r>
    </w:p>
    <w:p w14:paraId="6BAB6A6B" w14:textId="77777777" w:rsidR="00153B75" w:rsidRPr="00D6516E" w:rsidRDefault="001875D6">
      <w:pPr>
        <w:numPr>
          <w:ilvl w:val="0"/>
          <w:numId w:val="1"/>
        </w:numPr>
        <w:spacing w:after="14" w:line="267" w:lineRule="auto"/>
        <w:ind w:right="335" w:hanging="720"/>
        <w:rPr>
          <w:rFonts w:asciiTheme="minorHAnsi" w:hAnsiTheme="minorHAnsi" w:cstheme="minorHAnsi"/>
          <w:sz w:val="22"/>
        </w:rPr>
      </w:pPr>
      <w:r w:rsidRPr="00D6516E">
        <w:rPr>
          <w:rFonts w:asciiTheme="minorHAnsi" w:hAnsiTheme="minorHAnsi" w:cstheme="minorHAnsi"/>
          <w:b/>
          <w:sz w:val="22"/>
        </w:rPr>
        <w:t xml:space="preserve">UDOSTĘPNIENIE ZASOBÓW </w:t>
      </w:r>
    </w:p>
    <w:p w14:paraId="2A1E81C9"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r w:rsidRPr="00D6516E">
        <w:rPr>
          <w:rFonts w:asciiTheme="minorHAnsi" w:hAnsiTheme="minorHAnsi" w:cstheme="minorHAnsi"/>
          <w:color w:val="2F5496"/>
          <w:sz w:val="22"/>
        </w:rPr>
        <w:t xml:space="preserve"> </w:t>
      </w:r>
    </w:p>
    <w:p w14:paraId="6F65B9AF"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 odniesieniu do warunków dotyczących wykształcenia, kwalifikacji zawodowych lub doświadczenia, Wykonawcy mogą polegać na zdolnościach podmiotów udostępniających zasoby, jeśli podmioty te wykonają roboty budowlane, do realizacji których te zdolności są wymagane.  </w:t>
      </w:r>
    </w:p>
    <w:p w14:paraId="2C915B39" w14:textId="77777777" w:rsidR="00153B75" w:rsidRPr="00D6516E" w:rsidRDefault="001875D6">
      <w:pPr>
        <w:numPr>
          <w:ilvl w:val="1"/>
          <w:numId w:val="1"/>
        </w:numPr>
        <w:ind w:right="337" w:hanging="852"/>
        <w:rPr>
          <w:rFonts w:asciiTheme="minorHAnsi" w:hAnsiTheme="minorHAnsi" w:cstheme="minorHAnsi"/>
          <w:sz w:val="22"/>
        </w:rPr>
      </w:pPr>
      <w:r w:rsidRPr="00D6516E">
        <w:rPr>
          <w:rFonts w:asciiTheme="minorHAnsi" w:hAnsiTheme="minorHAnsi" w:cstheme="minorHAnsi"/>
          <w:sz w:val="22"/>
        </w:rPr>
        <w:t xml:space="preserve">Wykonawca, który polega na zdolnościach lub sytuacji podmiotów udostępniających zasoby, składa wraz z ofertą </w:t>
      </w:r>
      <w:r w:rsidRPr="00D6516E">
        <w:rPr>
          <w:rFonts w:asciiTheme="minorHAnsi" w:hAnsiTheme="minorHAnsi" w:cstheme="minorHAnsi"/>
          <w:b/>
          <w:sz w:val="22"/>
        </w:rPr>
        <w:t xml:space="preserve">zobowiązanie podmiotu udostępniającego zasoby </w:t>
      </w:r>
      <w:r w:rsidRPr="00D6516E">
        <w:rPr>
          <w:rFonts w:asciiTheme="minorHAnsi" w:hAnsiTheme="minorHAnsi" w:cstheme="minorHAnsi"/>
          <w:sz w:val="22"/>
        </w:rPr>
        <w:t xml:space="preserve">do oddania mu do dyspozycji niezbędnych zasobów na potrzeby realizacji danego zamówienia </w:t>
      </w:r>
      <w:r w:rsidRPr="00D6516E">
        <w:rPr>
          <w:rFonts w:asciiTheme="minorHAnsi" w:hAnsiTheme="minorHAnsi" w:cstheme="minorHAnsi"/>
          <w:b/>
          <w:sz w:val="22"/>
        </w:rPr>
        <w:t>lub inny podmiotowy środek dowodowy</w:t>
      </w:r>
      <w:r w:rsidRPr="00D6516E">
        <w:rPr>
          <w:rFonts w:asciiTheme="minorHAnsi" w:hAnsiTheme="minorHAnsi" w:cstheme="minorHAnsi"/>
          <w:sz w:val="22"/>
        </w:rPr>
        <w:t xml:space="preserve"> </w:t>
      </w:r>
      <w:r w:rsidRPr="00D6516E">
        <w:rPr>
          <w:rFonts w:asciiTheme="minorHAnsi" w:hAnsiTheme="minorHAnsi" w:cstheme="minorHAnsi"/>
          <w:sz w:val="22"/>
        </w:rPr>
        <w:lastRenderedPageBreak/>
        <w:t>potwierdzający, że Wykonawca realizując zamówienie, będzie dysponował niezbędnymi zasobami tych podmiotów</w:t>
      </w:r>
      <w:r w:rsidR="00015384">
        <w:rPr>
          <w:rFonts w:asciiTheme="minorHAnsi" w:hAnsiTheme="minorHAnsi" w:cstheme="minorHAnsi"/>
          <w:sz w:val="22"/>
        </w:rPr>
        <w:t xml:space="preserve"> (</w:t>
      </w:r>
      <w:r w:rsidR="00015384" w:rsidRPr="00FF64CE">
        <w:rPr>
          <w:rFonts w:asciiTheme="minorHAnsi" w:hAnsiTheme="minorHAnsi" w:cstheme="minorHAnsi"/>
          <w:b/>
          <w:bCs/>
          <w:sz w:val="22"/>
        </w:rPr>
        <w:t xml:space="preserve">Wzór – Załącznik nr </w:t>
      </w:r>
      <w:r w:rsidR="00297A63">
        <w:rPr>
          <w:rFonts w:asciiTheme="minorHAnsi" w:hAnsiTheme="minorHAnsi" w:cstheme="minorHAnsi"/>
          <w:b/>
          <w:bCs/>
          <w:sz w:val="22"/>
        </w:rPr>
        <w:t>6</w:t>
      </w:r>
      <w:r w:rsidR="00015384" w:rsidRPr="00FF64CE">
        <w:rPr>
          <w:rFonts w:asciiTheme="minorHAnsi" w:hAnsiTheme="minorHAnsi" w:cstheme="minorHAnsi"/>
          <w:b/>
          <w:bCs/>
          <w:sz w:val="22"/>
        </w:rPr>
        <w:t xml:space="preserve"> do SWZ</w:t>
      </w:r>
      <w:r w:rsidR="00015384">
        <w:rPr>
          <w:rFonts w:asciiTheme="minorHAnsi" w:hAnsiTheme="minorHAnsi" w:cstheme="minorHAnsi"/>
          <w:sz w:val="22"/>
        </w:rPr>
        <w:t>)</w:t>
      </w:r>
      <w:r w:rsidRPr="00D6516E">
        <w:rPr>
          <w:rFonts w:asciiTheme="minorHAnsi" w:hAnsiTheme="minorHAnsi" w:cstheme="minorHAnsi"/>
          <w:sz w:val="22"/>
        </w:rPr>
        <w:t xml:space="preserve">.  </w:t>
      </w:r>
    </w:p>
    <w:p w14:paraId="5F655BDE" w14:textId="77777777" w:rsidR="00153B75" w:rsidRPr="00D6516E" w:rsidRDefault="001875D6">
      <w:pPr>
        <w:numPr>
          <w:ilvl w:val="1"/>
          <w:numId w:val="1"/>
        </w:numPr>
        <w:spacing w:after="33"/>
        <w:ind w:right="337" w:hanging="852"/>
        <w:rPr>
          <w:rFonts w:asciiTheme="minorHAnsi" w:hAnsiTheme="minorHAnsi" w:cstheme="minorHAnsi"/>
          <w:sz w:val="22"/>
        </w:rPr>
      </w:pPr>
      <w:r w:rsidRPr="00D6516E">
        <w:rPr>
          <w:rFonts w:asciiTheme="minorHAnsi" w:hAnsiTheme="minorHAnsi" w:cstheme="minorHAnsi"/>
          <w:sz w:val="22"/>
        </w:rPr>
        <w:t xml:space="preserve">Zobowiązanie podmiotu udostępniającego zasoby, o którym mowa w pkt 11.3, potwierdza, że stosunek łączący Wykonawcę z podmiotami udostępniającymi zasoby gwarantuje rzeczywisty dostęp do tych zasobów oraz określa w szczególności:  </w:t>
      </w:r>
    </w:p>
    <w:p w14:paraId="4E823C66" w14:textId="77777777" w:rsidR="00153B75" w:rsidRPr="00D6516E" w:rsidRDefault="001875D6" w:rsidP="00F67E8D">
      <w:pPr>
        <w:numPr>
          <w:ilvl w:val="4"/>
          <w:numId w:val="4"/>
        </w:numPr>
        <w:ind w:right="337" w:hanging="360"/>
        <w:rPr>
          <w:rFonts w:asciiTheme="minorHAnsi" w:hAnsiTheme="minorHAnsi" w:cstheme="minorHAnsi"/>
          <w:sz w:val="22"/>
        </w:rPr>
      </w:pPr>
      <w:r w:rsidRPr="00D6516E">
        <w:rPr>
          <w:rFonts w:asciiTheme="minorHAnsi" w:hAnsiTheme="minorHAnsi" w:cstheme="minorHAnsi"/>
          <w:sz w:val="22"/>
        </w:rPr>
        <w:t xml:space="preserve">zakres dostępnych Wykonawcy zasobów podmiotu udostępniającego zasoby; </w:t>
      </w:r>
    </w:p>
    <w:p w14:paraId="7553EC58" w14:textId="77777777" w:rsidR="00153B75" w:rsidRPr="00D6516E" w:rsidRDefault="001875D6" w:rsidP="00F67E8D">
      <w:pPr>
        <w:numPr>
          <w:ilvl w:val="4"/>
          <w:numId w:val="4"/>
        </w:numPr>
        <w:spacing w:after="34"/>
        <w:ind w:right="337" w:hanging="360"/>
        <w:rPr>
          <w:rFonts w:asciiTheme="minorHAnsi" w:hAnsiTheme="minorHAnsi" w:cstheme="minorHAnsi"/>
          <w:sz w:val="22"/>
        </w:rPr>
      </w:pPr>
      <w:r w:rsidRPr="00D6516E">
        <w:rPr>
          <w:rFonts w:asciiTheme="minorHAnsi" w:hAnsiTheme="minorHAnsi" w:cstheme="minorHAnsi"/>
          <w:sz w:val="22"/>
        </w:rPr>
        <w:t xml:space="preserve">sposób i okres udostępnienia Wykonawcy i wykorzystania przez niego zasobów podmiotu udostępniającego te zasoby przy wykonywaniu zamówienia; </w:t>
      </w:r>
    </w:p>
    <w:p w14:paraId="2F9EDD43" w14:textId="77777777" w:rsidR="00153B75" w:rsidRDefault="001875D6" w:rsidP="00F67E8D">
      <w:pPr>
        <w:numPr>
          <w:ilvl w:val="4"/>
          <w:numId w:val="4"/>
        </w:numPr>
        <w:ind w:right="337" w:hanging="360"/>
      </w:pPr>
      <w:r w:rsidRPr="00D6516E">
        <w:rPr>
          <w:rFonts w:asciiTheme="minorHAnsi" w:hAnsiTheme="minorHAnsi" w:cstheme="minorHAnsi"/>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C9B1F64" w14:textId="77777777" w:rsidR="00153B75" w:rsidRPr="00AF68A8" w:rsidRDefault="001875D6">
      <w:pPr>
        <w:numPr>
          <w:ilvl w:val="1"/>
          <w:numId w:val="1"/>
        </w:numPr>
        <w:ind w:right="337" w:hanging="852"/>
        <w:rPr>
          <w:rFonts w:asciiTheme="minorHAnsi" w:hAnsiTheme="minorHAnsi" w:cstheme="minorHAnsi"/>
          <w:sz w:val="22"/>
        </w:rPr>
      </w:pPr>
      <w:r w:rsidRPr="00AF68A8">
        <w:rPr>
          <w:rFonts w:asciiTheme="minorHAnsi" w:hAnsiTheme="minorHAnsi" w:cstheme="minorHAnsi"/>
          <w:sz w:val="22"/>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610272D" w14:textId="77777777" w:rsidR="00F14706" w:rsidRDefault="001875D6">
      <w:pPr>
        <w:numPr>
          <w:ilvl w:val="1"/>
          <w:numId w:val="1"/>
        </w:numPr>
        <w:ind w:right="337" w:hanging="852"/>
        <w:rPr>
          <w:rFonts w:asciiTheme="minorHAnsi" w:hAnsiTheme="minorHAnsi" w:cstheme="minorHAnsi"/>
          <w:sz w:val="22"/>
        </w:rPr>
      </w:pPr>
      <w:r w:rsidRPr="00525218">
        <w:rPr>
          <w:rFonts w:asciiTheme="minorHAnsi" w:hAnsiTheme="minorHAnsi" w:cstheme="minorHAnsi"/>
          <w:sz w:val="22"/>
        </w:rPr>
        <w:t xml:space="preserve">Wykonawca, w przypadku polegania na zdolnościach lub sytuacji podmiotów udostępniających zasoby, przedstawia oświadczenie, o którym mowa </w:t>
      </w:r>
      <w:r w:rsidRPr="00454BCF">
        <w:rPr>
          <w:rFonts w:asciiTheme="minorHAnsi" w:hAnsiTheme="minorHAnsi" w:cstheme="minorHAnsi"/>
          <w:b/>
          <w:bCs/>
          <w:sz w:val="22"/>
        </w:rPr>
        <w:t>w pkt 10.</w:t>
      </w:r>
      <w:r w:rsidR="00454BCF">
        <w:rPr>
          <w:rFonts w:asciiTheme="minorHAnsi" w:hAnsiTheme="minorHAnsi" w:cstheme="minorHAnsi"/>
          <w:b/>
          <w:bCs/>
          <w:sz w:val="22"/>
        </w:rPr>
        <w:t>3</w:t>
      </w:r>
      <w:r w:rsidRPr="00454BCF">
        <w:rPr>
          <w:rFonts w:asciiTheme="minorHAnsi" w:hAnsiTheme="minorHAnsi" w:cstheme="minorHAnsi"/>
          <w:b/>
          <w:bCs/>
          <w:sz w:val="22"/>
        </w:rPr>
        <w:t>.</w:t>
      </w:r>
      <w:r w:rsidR="00454BCF">
        <w:rPr>
          <w:rFonts w:asciiTheme="minorHAnsi" w:hAnsiTheme="minorHAnsi" w:cstheme="minorHAnsi"/>
          <w:b/>
          <w:bCs/>
          <w:sz w:val="22"/>
        </w:rPr>
        <w:t>1</w:t>
      </w:r>
      <w:r w:rsidRPr="00454BCF">
        <w:rPr>
          <w:rFonts w:asciiTheme="minorHAnsi" w:hAnsiTheme="minorHAnsi" w:cstheme="minorHAnsi"/>
          <w:b/>
          <w:bCs/>
          <w:sz w:val="22"/>
        </w:rPr>
        <w:t xml:space="preserve"> </w:t>
      </w:r>
      <w:r w:rsidR="00525218" w:rsidRPr="00454BCF">
        <w:rPr>
          <w:rFonts w:asciiTheme="minorHAnsi" w:hAnsiTheme="minorHAnsi" w:cstheme="minorHAnsi"/>
          <w:b/>
          <w:bCs/>
          <w:sz w:val="22"/>
        </w:rPr>
        <w:t>SWZ</w:t>
      </w:r>
      <w:r w:rsidRPr="00525218">
        <w:rPr>
          <w:rFonts w:asciiTheme="minorHAnsi" w:hAnsiTheme="minorHAnsi" w:cstheme="minorHAnsi"/>
          <w:sz w:val="22"/>
        </w:rPr>
        <w:t xml:space="preserve"> podmiotu udostepniającego zasoby, potwierdzające brak podstaw wykluczenia tego podmiotu oraz spełnianie warunków udziału w postępowaniu w zakresie, w jakim wykonawca powołuje się na jego zasoby.</w:t>
      </w:r>
    </w:p>
    <w:p w14:paraId="14BBE043" w14:textId="77777777" w:rsidR="00153B75" w:rsidRPr="00525218" w:rsidRDefault="00F14706">
      <w:pPr>
        <w:numPr>
          <w:ilvl w:val="1"/>
          <w:numId w:val="1"/>
        </w:numPr>
        <w:ind w:right="337" w:hanging="852"/>
        <w:rPr>
          <w:rFonts w:asciiTheme="minorHAnsi" w:hAnsiTheme="minorHAnsi" w:cstheme="minorHAnsi"/>
          <w:sz w:val="22"/>
        </w:rPr>
      </w:pPr>
      <w:r w:rsidRPr="00F14706">
        <w:rPr>
          <w:rFonts w:asciiTheme="minorHAnsi" w:hAnsiTheme="minorHAnsi" w:cstheme="minorHAnsi"/>
          <w:sz w:val="22"/>
        </w:rPr>
        <w:t xml:space="preserve">Na wezwanie zamawiającego Wykonawca, który polega na zdolnościach lub sytuacji podmiotów udostępniających zasoby na zasadach określonych w art. 118 ustawy, zobowiązany jest do przedstawienia w odniesieniu do tych podmiotów podmiotowych środków dowodowych, o których mowa </w:t>
      </w:r>
      <w:r w:rsidRPr="00454BCF">
        <w:rPr>
          <w:rFonts w:asciiTheme="minorHAnsi" w:hAnsiTheme="minorHAnsi" w:cstheme="minorHAnsi"/>
          <w:b/>
          <w:bCs/>
          <w:sz w:val="22"/>
        </w:rPr>
        <w:t>w pkt 10.</w:t>
      </w:r>
      <w:r w:rsidR="00454BCF" w:rsidRPr="00454BCF">
        <w:rPr>
          <w:rFonts w:asciiTheme="minorHAnsi" w:hAnsiTheme="minorHAnsi" w:cstheme="minorHAnsi"/>
          <w:b/>
          <w:bCs/>
          <w:sz w:val="22"/>
        </w:rPr>
        <w:t>3</w:t>
      </w:r>
      <w:r w:rsidRPr="00454BCF">
        <w:rPr>
          <w:rFonts w:asciiTheme="minorHAnsi" w:hAnsiTheme="minorHAnsi" w:cstheme="minorHAnsi"/>
          <w:b/>
          <w:bCs/>
          <w:sz w:val="22"/>
        </w:rPr>
        <w:t>.</w:t>
      </w:r>
      <w:r w:rsidRPr="00454BCF">
        <w:rPr>
          <w:rFonts w:asciiTheme="minorHAnsi" w:hAnsiTheme="minorHAnsi" w:cstheme="minorHAnsi"/>
          <w:b/>
          <w:bCs/>
          <w:i/>
          <w:sz w:val="22"/>
        </w:rPr>
        <w:t xml:space="preserve"> </w:t>
      </w:r>
      <w:r w:rsidRPr="00454BCF">
        <w:rPr>
          <w:rFonts w:asciiTheme="minorHAnsi" w:hAnsiTheme="minorHAnsi" w:cstheme="minorHAnsi"/>
          <w:b/>
          <w:bCs/>
          <w:sz w:val="22"/>
        </w:rPr>
        <w:t>SWZ</w:t>
      </w:r>
      <w:r w:rsidRPr="00F14706">
        <w:rPr>
          <w:rFonts w:asciiTheme="minorHAnsi" w:hAnsiTheme="minorHAnsi" w:cstheme="minorHAnsi"/>
          <w:sz w:val="22"/>
        </w:rPr>
        <w:t xml:space="preserve"> potwierdzających, że nie zachodzą wobec tych podmiotów podstawy do wykluczenia z postępowania. </w:t>
      </w:r>
      <w:r w:rsidR="001875D6" w:rsidRPr="00525218">
        <w:rPr>
          <w:rFonts w:asciiTheme="minorHAnsi" w:hAnsiTheme="minorHAnsi" w:cstheme="minorHAnsi"/>
          <w:sz w:val="22"/>
        </w:rPr>
        <w:t xml:space="preserve"> </w:t>
      </w:r>
    </w:p>
    <w:p w14:paraId="069727EF" w14:textId="77777777" w:rsidR="00153B75" w:rsidRDefault="001875D6">
      <w:pPr>
        <w:spacing w:after="27" w:line="259" w:lineRule="auto"/>
        <w:ind w:left="0" w:right="0" w:firstLine="0"/>
        <w:jc w:val="left"/>
      </w:pPr>
      <w:r>
        <w:rPr>
          <w:i/>
          <w:color w:val="0070C0"/>
        </w:rPr>
        <w:t xml:space="preserve"> </w:t>
      </w:r>
    </w:p>
    <w:p w14:paraId="6FE3BB23"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PODWYKONAWSTWO  </w:t>
      </w:r>
    </w:p>
    <w:p w14:paraId="0E8F1A37" w14:textId="77777777" w:rsidR="003041A1" w:rsidRPr="003041A1" w:rsidRDefault="001875D6" w:rsidP="003041A1">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Wykonawca może powierzyć wykonanie części zamówienia podwykonawcy. </w:t>
      </w:r>
      <w:r w:rsidR="003041A1" w:rsidRPr="003041A1">
        <w:rPr>
          <w:rFonts w:asciiTheme="minorHAnsi" w:hAnsiTheme="minorHAnsi" w:cstheme="minorHAnsi"/>
          <w:sz w:val="22"/>
        </w:rPr>
        <w:t xml:space="preserve">Zamawiający żąda wskazania przez Wykonawcę części zamówienia, których wykonanie zamierza powierzyć podwykonawcom, oraz podania nazw ewentualnych podwykonawców, jeżeli są już znani. </w:t>
      </w:r>
    </w:p>
    <w:p w14:paraId="22ED640F" w14:textId="77777777" w:rsidR="00153B75" w:rsidRPr="00170C78" w:rsidRDefault="00153B75" w:rsidP="003041A1">
      <w:pPr>
        <w:ind w:left="1572" w:right="337" w:firstLine="0"/>
        <w:rPr>
          <w:rFonts w:asciiTheme="minorHAnsi" w:hAnsiTheme="minorHAnsi" w:cstheme="minorHAnsi"/>
          <w:sz w:val="22"/>
        </w:rPr>
      </w:pPr>
    </w:p>
    <w:p w14:paraId="08245025" w14:textId="77777777" w:rsidR="00153B75" w:rsidRPr="00170C78" w:rsidRDefault="001875D6">
      <w:pPr>
        <w:numPr>
          <w:ilvl w:val="0"/>
          <w:numId w:val="1"/>
        </w:numPr>
        <w:spacing w:after="14" w:line="267" w:lineRule="auto"/>
        <w:ind w:right="335" w:hanging="720"/>
        <w:rPr>
          <w:rFonts w:asciiTheme="minorHAnsi" w:hAnsiTheme="minorHAnsi" w:cstheme="minorHAnsi"/>
          <w:sz w:val="22"/>
        </w:rPr>
      </w:pPr>
      <w:r w:rsidRPr="00170C78">
        <w:rPr>
          <w:rFonts w:asciiTheme="minorHAnsi" w:hAnsiTheme="minorHAnsi" w:cstheme="minorHAnsi"/>
          <w:b/>
          <w:sz w:val="22"/>
        </w:rPr>
        <w:t xml:space="preserve">INFORMACJA DLA WYKONAWCÓW WSPÓLNIE UBIEGAJĄCYCH SIĘ O UDZIELENIE ZAMÓWIENIA </w:t>
      </w:r>
    </w:p>
    <w:p w14:paraId="742353DC"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Wykonawcy mogą wspólnie ubiegać się o udzielenie zamówienia. W takim przypadku Wykonawcy ustanawiają pełnomocnika do reprezentowania ich w postępowaniu o udzielenie zamówienia albo reprezentowania w postępowaniu i zawarcia umowy w sprawie zamówienia publicznego. </w:t>
      </w:r>
    </w:p>
    <w:p w14:paraId="0A551683" w14:textId="77777777" w:rsidR="00153B75" w:rsidRPr="00170C7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t xml:space="preserve">W przypadku Wykonawców wspólnie ubiegających się o udzielenie zamówienia, żaden z nich nie może podlegać wykluczeniu na podstawie art. 108 ust. 1 ustawy oraz w przypadkach, o których mowa w pkt 9.2. </w:t>
      </w:r>
      <w:r w:rsidR="00170C78" w:rsidRPr="00170C78">
        <w:rPr>
          <w:rFonts w:asciiTheme="minorHAnsi" w:hAnsiTheme="minorHAnsi" w:cstheme="minorHAnsi"/>
          <w:sz w:val="22"/>
        </w:rPr>
        <w:t>SWZ</w:t>
      </w:r>
      <w:r w:rsidRPr="00170C78">
        <w:rPr>
          <w:rFonts w:asciiTheme="minorHAnsi" w:hAnsiTheme="minorHAnsi" w:cstheme="minorHAnsi"/>
          <w:sz w:val="22"/>
        </w:rPr>
        <w:t xml:space="preserve">, natomiast spełnianie warunków udziału w postępowaniu Wykonawcy wykazują zgodnie z pkt 8.2. </w:t>
      </w:r>
      <w:r w:rsidR="00170C78" w:rsidRPr="00170C78">
        <w:rPr>
          <w:rFonts w:asciiTheme="minorHAnsi" w:hAnsiTheme="minorHAnsi" w:cstheme="minorHAnsi"/>
          <w:sz w:val="22"/>
        </w:rPr>
        <w:t>SWZ</w:t>
      </w:r>
      <w:r w:rsidRPr="00170C78">
        <w:rPr>
          <w:rFonts w:asciiTheme="minorHAnsi" w:hAnsiTheme="minorHAnsi" w:cstheme="minorHAnsi"/>
          <w:sz w:val="22"/>
        </w:rPr>
        <w:t xml:space="preserve">. </w:t>
      </w:r>
    </w:p>
    <w:p w14:paraId="7D4D4F2A" w14:textId="77777777" w:rsidR="00AC0608" w:rsidRDefault="001875D6">
      <w:pPr>
        <w:numPr>
          <w:ilvl w:val="1"/>
          <w:numId w:val="1"/>
        </w:numPr>
        <w:ind w:right="337" w:hanging="852"/>
        <w:rPr>
          <w:rFonts w:asciiTheme="minorHAnsi" w:hAnsiTheme="minorHAnsi" w:cstheme="minorHAnsi"/>
          <w:sz w:val="22"/>
        </w:rPr>
      </w:pPr>
      <w:r w:rsidRPr="00170C78">
        <w:rPr>
          <w:rFonts w:asciiTheme="minorHAnsi" w:hAnsiTheme="minorHAnsi" w:cstheme="minorHAnsi"/>
          <w:sz w:val="22"/>
        </w:rPr>
        <w:lastRenderedPageBreak/>
        <w:t xml:space="preserve">W przypadku wspólnego ubiegania się o zamówienie przez Wykonawców, </w:t>
      </w:r>
      <w:r w:rsidRPr="00170C78">
        <w:rPr>
          <w:rFonts w:asciiTheme="minorHAnsi" w:hAnsiTheme="minorHAnsi" w:cstheme="minorHAnsi"/>
          <w:b/>
          <w:sz w:val="22"/>
        </w:rPr>
        <w:t>oświadczenie, o którym mowa w pkt 10.</w:t>
      </w:r>
      <w:r w:rsidR="0022543A">
        <w:rPr>
          <w:rFonts w:asciiTheme="minorHAnsi" w:hAnsiTheme="minorHAnsi" w:cstheme="minorHAnsi"/>
          <w:b/>
          <w:sz w:val="22"/>
        </w:rPr>
        <w:t>3.1</w:t>
      </w:r>
      <w:r w:rsidRPr="00170C78">
        <w:rPr>
          <w:rFonts w:asciiTheme="minorHAnsi" w:hAnsiTheme="minorHAnsi" w:cstheme="minorHAnsi"/>
          <w:b/>
          <w:sz w:val="22"/>
        </w:rPr>
        <w:t xml:space="preserve"> </w:t>
      </w:r>
      <w:r w:rsidR="00170C78" w:rsidRPr="0022543A">
        <w:rPr>
          <w:rFonts w:asciiTheme="minorHAnsi" w:hAnsiTheme="minorHAnsi" w:cstheme="minorHAnsi"/>
          <w:b/>
          <w:bCs/>
          <w:sz w:val="22"/>
        </w:rPr>
        <w:t>SWZ</w:t>
      </w:r>
      <w:r w:rsidRPr="00170C78">
        <w:rPr>
          <w:rFonts w:asciiTheme="minorHAnsi" w:hAnsiTheme="minorHAnsi" w:cstheme="minorHAnsi"/>
          <w:sz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19E30B93" w14:textId="77777777" w:rsidR="00AC0608" w:rsidRPr="00AC0608" w:rsidRDefault="00AC0608" w:rsidP="00AC0608">
      <w:pPr>
        <w:numPr>
          <w:ilvl w:val="1"/>
          <w:numId w:val="1"/>
        </w:numPr>
        <w:ind w:right="337" w:hanging="852"/>
        <w:rPr>
          <w:rFonts w:asciiTheme="minorHAnsi" w:hAnsiTheme="minorHAnsi" w:cstheme="minorHAnsi"/>
          <w:sz w:val="22"/>
        </w:rPr>
      </w:pPr>
      <w:r w:rsidRPr="00AC0608">
        <w:rPr>
          <w:rFonts w:asciiTheme="minorHAnsi" w:hAnsiTheme="minorHAnsi" w:cstheme="minorHAnsi"/>
          <w:sz w:val="22"/>
        </w:rPr>
        <w:t xml:space="preserve">W przypadku, gdy spełnienie warunków opisanego: </w:t>
      </w:r>
    </w:p>
    <w:p w14:paraId="363FD00F" w14:textId="77777777" w:rsidR="00AC0608" w:rsidRDefault="00AC0608" w:rsidP="00AC0608">
      <w:pPr>
        <w:pStyle w:val="Akapitzlist"/>
        <w:numPr>
          <w:ilvl w:val="0"/>
          <w:numId w:val="27"/>
        </w:numPr>
        <w:ind w:right="337"/>
        <w:rPr>
          <w:rFonts w:asciiTheme="minorHAnsi" w:hAnsiTheme="minorHAnsi" w:cstheme="minorHAnsi"/>
          <w:sz w:val="22"/>
        </w:rPr>
      </w:pPr>
      <w:r w:rsidRPr="00AC0608">
        <w:rPr>
          <w:rFonts w:asciiTheme="minorHAnsi" w:hAnsiTheme="minorHAnsi" w:cstheme="minorHAnsi"/>
          <w:sz w:val="22"/>
        </w:rPr>
        <w:t xml:space="preserve">w pkt </w:t>
      </w:r>
      <w:r w:rsidRPr="00AC0608">
        <w:rPr>
          <w:rFonts w:asciiTheme="minorHAnsi" w:hAnsiTheme="minorHAnsi" w:cstheme="minorHAnsi"/>
          <w:b/>
          <w:bCs/>
          <w:sz w:val="22"/>
        </w:rPr>
        <w:t>8.2.4.a)</w:t>
      </w:r>
      <w:r w:rsidRPr="00AC0608">
        <w:rPr>
          <w:rFonts w:asciiTheme="minorHAnsi" w:hAnsiTheme="minorHAnsi" w:cstheme="minorHAnsi"/>
          <w:sz w:val="22"/>
        </w:rPr>
        <w:t xml:space="preserve"> SWZ wykazuje co najmniej jeden z wykonawców wspólnie ubiegających się o udzielenie zamówienia</w:t>
      </w:r>
      <w:r w:rsidR="00B0168A">
        <w:rPr>
          <w:rFonts w:asciiTheme="minorHAnsi" w:hAnsiTheme="minorHAnsi" w:cstheme="minorHAnsi"/>
          <w:sz w:val="22"/>
        </w:rPr>
        <w:t>.</w:t>
      </w:r>
    </w:p>
    <w:p w14:paraId="491D9821" w14:textId="77777777" w:rsidR="00B0168A" w:rsidRPr="00AC0608" w:rsidRDefault="00B0168A" w:rsidP="00AC0608">
      <w:pPr>
        <w:pStyle w:val="Akapitzlist"/>
        <w:numPr>
          <w:ilvl w:val="0"/>
          <w:numId w:val="27"/>
        </w:numPr>
        <w:ind w:right="337"/>
        <w:rPr>
          <w:rFonts w:asciiTheme="minorHAnsi" w:hAnsiTheme="minorHAnsi" w:cstheme="minorHAnsi"/>
          <w:sz w:val="22"/>
        </w:rPr>
      </w:pPr>
      <w:r w:rsidRPr="00B0168A">
        <w:rPr>
          <w:rFonts w:asciiTheme="minorHAnsi" w:hAnsiTheme="minorHAnsi" w:cstheme="minorHAnsi"/>
          <w:sz w:val="22"/>
        </w:rPr>
        <w:t xml:space="preserve">w pkt </w:t>
      </w:r>
      <w:r w:rsidR="003E6EF3" w:rsidRPr="003E6EF3">
        <w:rPr>
          <w:rFonts w:asciiTheme="minorHAnsi" w:hAnsiTheme="minorHAnsi" w:cstheme="minorHAnsi"/>
          <w:b/>
          <w:bCs/>
          <w:sz w:val="22"/>
        </w:rPr>
        <w:t>8.2.4.a)</w:t>
      </w:r>
      <w:r w:rsidRPr="00B0168A">
        <w:rPr>
          <w:rFonts w:asciiTheme="minorHAnsi" w:hAnsiTheme="minorHAnsi" w:cstheme="minorHAnsi"/>
          <w:sz w:val="22"/>
        </w:rPr>
        <w:t xml:space="preserve"> SWZ wykonawcy wykazują poprzez poleganie na zdolnościach tych z wykonawców, którzy wykonają roboty budowlane lub usługi, do realizacji których te zdolności są wymagane.</w:t>
      </w:r>
    </w:p>
    <w:p w14:paraId="0F620B2C" w14:textId="77777777" w:rsidR="00AC0608" w:rsidRPr="00AC0608" w:rsidRDefault="00AC0608" w:rsidP="00AC0608">
      <w:pPr>
        <w:ind w:left="1572" w:right="337" w:firstLine="0"/>
        <w:rPr>
          <w:rFonts w:asciiTheme="minorHAnsi" w:hAnsiTheme="minorHAnsi" w:cstheme="minorHAnsi"/>
          <w:sz w:val="22"/>
        </w:rPr>
      </w:pPr>
      <w:r w:rsidRPr="00AC0608">
        <w:rPr>
          <w:rFonts w:asciiTheme="minorHAnsi" w:hAnsiTheme="minorHAnsi" w:cstheme="minorHAnsi"/>
          <w:sz w:val="22"/>
        </w:rPr>
        <w:t xml:space="preserve">- wykonawcy wspólnie ubiegający się o udzielenie zamówienia  oświadczają, które roboty budowlane, dostawy lub usługi wykonają poszczególni wykonawcy. </w:t>
      </w:r>
    </w:p>
    <w:p w14:paraId="3F536104" w14:textId="77777777" w:rsidR="00153B75" w:rsidRPr="00193676" w:rsidRDefault="001875D6">
      <w:pPr>
        <w:numPr>
          <w:ilvl w:val="1"/>
          <w:numId w:val="1"/>
        </w:numPr>
        <w:ind w:right="337" w:hanging="852"/>
        <w:rPr>
          <w:rFonts w:asciiTheme="minorHAnsi" w:hAnsiTheme="minorHAnsi" w:cstheme="minorHAnsi"/>
          <w:sz w:val="22"/>
        </w:rPr>
      </w:pPr>
      <w:r w:rsidRPr="00193676">
        <w:rPr>
          <w:rFonts w:asciiTheme="minorHAnsi" w:hAnsiTheme="minorHAnsi" w:cstheme="minorHAnsi"/>
          <w:sz w:val="22"/>
        </w:rPr>
        <w:t xml:space="preserve">W przypadku wspólnego ubiegania się o zamówienie przez Wykonawców są  oni zobowiązani na wezwanie Zamawiającego złożyć aktualne na dzień złożenia podmiotowe środki dowodowe, o których mowa w pkt 10 </w:t>
      </w:r>
      <w:r w:rsidR="00193676">
        <w:rPr>
          <w:rFonts w:asciiTheme="minorHAnsi" w:hAnsiTheme="minorHAnsi" w:cstheme="minorHAnsi"/>
          <w:sz w:val="22"/>
        </w:rPr>
        <w:t>SWZ</w:t>
      </w:r>
      <w:r w:rsidRPr="00193676">
        <w:rPr>
          <w:rFonts w:asciiTheme="minorHAnsi" w:hAnsiTheme="minorHAnsi" w:cstheme="minorHAnsi"/>
          <w:sz w:val="22"/>
        </w:rPr>
        <w:t xml:space="preserve">, przy czym: </w:t>
      </w:r>
    </w:p>
    <w:p w14:paraId="7CBD9B9C" w14:textId="77777777" w:rsidR="00153B75" w:rsidRPr="003041A1" w:rsidRDefault="001875D6" w:rsidP="00F67E8D">
      <w:pPr>
        <w:numPr>
          <w:ilvl w:val="4"/>
          <w:numId w:val="12"/>
        </w:numPr>
        <w:ind w:right="337" w:hanging="280"/>
        <w:rPr>
          <w:rFonts w:asciiTheme="minorHAnsi" w:hAnsiTheme="minorHAnsi" w:cstheme="minorHAnsi"/>
          <w:sz w:val="22"/>
        </w:rPr>
      </w:pPr>
      <w:r w:rsidRPr="003041A1">
        <w:rPr>
          <w:rFonts w:asciiTheme="minorHAnsi" w:hAnsiTheme="minorHAnsi" w:cstheme="minorHAnsi"/>
          <w:sz w:val="22"/>
        </w:rPr>
        <w:t xml:space="preserve">podmiotowe środki dowodowe o których mowa </w:t>
      </w:r>
      <w:r w:rsidRPr="0022543A">
        <w:rPr>
          <w:rFonts w:asciiTheme="minorHAnsi" w:hAnsiTheme="minorHAnsi" w:cstheme="minorHAnsi"/>
          <w:b/>
          <w:bCs/>
          <w:sz w:val="22"/>
        </w:rPr>
        <w:t>w pkt 10.</w:t>
      </w:r>
      <w:r w:rsidR="0022543A">
        <w:rPr>
          <w:rFonts w:asciiTheme="minorHAnsi" w:hAnsiTheme="minorHAnsi" w:cstheme="minorHAnsi"/>
          <w:b/>
          <w:bCs/>
          <w:sz w:val="22"/>
        </w:rPr>
        <w:t>4</w:t>
      </w:r>
      <w:r w:rsidRPr="0022543A">
        <w:rPr>
          <w:rFonts w:asciiTheme="minorHAnsi" w:hAnsiTheme="minorHAnsi" w:cstheme="minorHAnsi"/>
          <w:b/>
          <w:bCs/>
          <w:sz w:val="22"/>
        </w:rPr>
        <w:t xml:space="preserve">. </w:t>
      </w:r>
      <w:r w:rsidR="003041A1" w:rsidRPr="0022543A">
        <w:rPr>
          <w:rFonts w:asciiTheme="minorHAnsi" w:hAnsiTheme="minorHAnsi" w:cstheme="minorHAnsi"/>
          <w:b/>
          <w:bCs/>
          <w:sz w:val="22"/>
        </w:rPr>
        <w:t>SWZ</w:t>
      </w:r>
      <w:r w:rsidRPr="003041A1">
        <w:rPr>
          <w:rFonts w:asciiTheme="minorHAnsi" w:hAnsiTheme="minorHAnsi" w:cstheme="minorHAnsi"/>
          <w:sz w:val="22"/>
        </w:rPr>
        <w:t xml:space="preserve"> składa odpowiednio Wykonawca/Wykonawcy, który/którzy wykazuje/ą spełnianie warunku, w zakresie i na zasadach opisanych </w:t>
      </w:r>
      <w:r w:rsidRPr="0022543A">
        <w:rPr>
          <w:rFonts w:asciiTheme="minorHAnsi" w:hAnsiTheme="minorHAnsi" w:cstheme="minorHAnsi"/>
          <w:b/>
          <w:bCs/>
          <w:sz w:val="22"/>
        </w:rPr>
        <w:t xml:space="preserve">w pkt 8.2 </w:t>
      </w:r>
      <w:r w:rsidR="003041A1" w:rsidRPr="0022543A">
        <w:rPr>
          <w:rFonts w:asciiTheme="minorHAnsi" w:hAnsiTheme="minorHAnsi" w:cstheme="minorHAnsi"/>
          <w:b/>
          <w:bCs/>
          <w:sz w:val="22"/>
        </w:rPr>
        <w:t>SWZ</w:t>
      </w:r>
      <w:r w:rsidRPr="003041A1">
        <w:rPr>
          <w:rFonts w:asciiTheme="minorHAnsi" w:hAnsiTheme="minorHAnsi" w:cstheme="minorHAnsi"/>
          <w:sz w:val="22"/>
        </w:rPr>
        <w:t xml:space="preserve">; </w:t>
      </w:r>
    </w:p>
    <w:p w14:paraId="1107A29D" w14:textId="77777777" w:rsidR="00153B75" w:rsidRDefault="001875D6" w:rsidP="00F67E8D">
      <w:pPr>
        <w:numPr>
          <w:ilvl w:val="4"/>
          <w:numId w:val="12"/>
        </w:numPr>
        <w:ind w:right="337" w:hanging="280"/>
      </w:pPr>
      <w:r w:rsidRPr="003041A1">
        <w:rPr>
          <w:rFonts w:asciiTheme="minorHAnsi" w:hAnsiTheme="minorHAnsi" w:cstheme="minorHAnsi"/>
          <w:sz w:val="22"/>
        </w:rPr>
        <w:t xml:space="preserve">dokumenty i oświadczenia o których mowa </w:t>
      </w:r>
      <w:r w:rsidRPr="0022543A">
        <w:rPr>
          <w:rFonts w:asciiTheme="minorHAnsi" w:hAnsiTheme="minorHAnsi" w:cstheme="minorHAnsi"/>
          <w:b/>
          <w:bCs/>
          <w:sz w:val="22"/>
        </w:rPr>
        <w:t>w pkt 10.</w:t>
      </w:r>
      <w:r w:rsidR="0022543A">
        <w:rPr>
          <w:rFonts w:asciiTheme="minorHAnsi" w:hAnsiTheme="minorHAnsi" w:cstheme="minorHAnsi"/>
          <w:b/>
          <w:bCs/>
          <w:sz w:val="22"/>
        </w:rPr>
        <w:t>3</w:t>
      </w:r>
      <w:r w:rsidRPr="0022543A">
        <w:rPr>
          <w:rFonts w:asciiTheme="minorHAnsi" w:hAnsiTheme="minorHAnsi" w:cstheme="minorHAnsi"/>
          <w:b/>
          <w:bCs/>
          <w:sz w:val="22"/>
        </w:rPr>
        <w:t xml:space="preserve">. </w:t>
      </w:r>
      <w:r w:rsidR="003041A1" w:rsidRPr="0022543A">
        <w:rPr>
          <w:rFonts w:asciiTheme="minorHAnsi" w:hAnsiTheme="minorHAnsi" w:cstheme="minorHAnsi"/>
          <w:b/>
          <w:bCs/>
          <w:sz w:val="22"/>
        </w:rPr>
        <w:t>SWZ</w:t>
      </w:r>
      <w:r w:rsidRPr="003041A1">
        <w:rPr>
          <w:rFonts w:asciiTheme="minorHAnsi" w:hAnsiTheme="minorHAnsi" w:cstheme="minorHAnsi"/>
          <w:sz w:val="22"/>
        </w:rPr>
        <w:t xml:space="preserve"> składa każdy z nich.</w:t>
      </w:r>
      <w:r>
        <w:t xml:space="preserve"> </w:t>
      </w:r>
    </w:p>
    <w:p w14:paraId="6CF62D16" w14:textId="77777777" w:rsidR="00153B75" w:rsidRDefault="001875D6">
      <w:pPr>
        <w:spacing w:after="17" w:line="259" w:lineRule="auto"/>
        <w:ind w:left="708" w:right="0" w:firstLine="0"/>
        <w:jc w:val="left"/>
      </w:pPr>
      <w:r>
        <w:rPr>
          <w:i/>
        </w:rPr>
        <w:t xml:space="preserve"> </w:t>
      </w:r>
    </w:p>
    <w:p w14:paraId="3B2C8CD8" w14:textId="77777777" w:rsidR="00153B75" w:rsidRPr="00DF15E4" w:rsidRDefault="001875D6">
      <w:pPr>
        <w:numPr>
          <w:ilvl w:val="0"/>
          <w:numId w:val="1"/>
        </w:numPr>
        <w:spacing w:after="14" w:line="267" w:lineRule="auto"/>
        <w:ind w:right="335" w:hanging="720"/>
        <w:rPr>
          <w:rFonts w:asciiTheme="minorHAnsi" w:hAnsiTheme="minorHAnsi" w:cstheme="minorHAnsi"/>
          <w:sz w:val="22"/>
        </w:rPr>
      </w:pPr>
      <w:r w:rsidRPr="00DF15E4">
        <w:rPr>
          <w:rFonts w:asciiTheme="minorHAnsi" w:hAnsiTheme="minorHAnsi" w:cstheme="minorHAnsi"/>
          <w:b/>
          <w:sz w:val="22"/>
        </w:rPr>
        <w:t xml:space="preserve">SPOSÓB KOMUNIKACJI ORAZ WYMAGANIA FORMALNE DOTYCZĄCE SKŁADANYCH </w:t>
      </w:r>
      <w:r w:rsidR="00511B94">
        <w:rPr>
          <w:rFonts w:asciiTheme="minorHAnsi" w:hAnsiTheme="minorHAnsi" w:cstheme="minorHAnsi"/>
          <w:b/>
          <w:sz w:val="22"/>
        </w:rPr>
        <w:t xml:space="preserve">OFERT, </w:t>
      </w:r>
      <w:r w:rsidRPr="00DF15E4">
        <w:rPr>
          <w:rFonts w:asciiTheme="minorHAnsi" w:hAnsiTheme="minorHAnsi" w:cstheme="minorHAnsi"/>
          <w:b/>
          <w:sz w:val="22"/>
        </w:rPr>
        <w:t xml:space="preserve">OŚWIADCZEŃ I DOKUMENTÓW </w:t>
      </w:r>
    </w:p>
    <w:p w14:paraId="37240B04" w14:textId="77777777" w:rsidR="00DF15E4" w:rsidRDefault="001875D6">
      <w:pPr>
        <w:numPr>
          <w:ilvl w:val="1"/>
          <w:numId w:val="1"/>
        </w:numPr>
        <w:ind w:right="337" w:hanging="852"/>
        <w:rPr>
          <w:rFonts w:asciiTheme="minorHAnsi" w:hAnsiTheme="minorHAnsi" w:cstheme="minorHAnsi"/>
          <w:sz w:val="22"/>
        </w:rPr>
      </w:pPr>
      <w:r w:rsidRPr="00DF15E4">
        <w:rPr>
          <w:rFonts w:asciiTheme="minorHAnsi" w:hAnsiTheme="minorHAnsi" w:cstheme="minorHAnsi"/>
          <w:sz w:val="22"/>
        </w:rPr>
        <w:t>Postępowanie prowadzone jest w języku polskim</w:t>
      </w:r>
      <w:r w:rsidR="00DF15E4" w:rsidRPr="00DF15E4">
        <w:rPr>
          <w:rFonts w:asciiTheme="minorHAnsi" w:hAnsiTheme="minorHAnsi" w:cstheme="minorHAnsi"/>
          <w:sz w:val="22"/>
        </w:rPr>
        <w:t>.</w:t>
      </w:r>
    </w:p>
    <w:p w14:paraId="7CC77C67" w14:textId="77777777" w:rsidR="0003126A" w:rsidRPr="0003126A" w:rsidRDefault="0003126A">
      <w:pPr>
        <w:numPr>
          <w:ilvl w:val="1"/>
          <w:numId w:val="1"/>
        </w:numPr>
        <w:ind w:right="337" w:hanging="852"/>
        <w:rPr>
          <w:rStyle w:val="Hipercze"/>
          <w:rFonts w:asciiTheme="minorHAnsi" w:hAnsiTheme="minorHAnsi" w:cstheme="minorHAnsi"/>
          <w:color w:val="000000"/>
          <w:sz w:val="22"/>
          <w:u w:val="none"/>
        </w:rPr>
      </w:pPr>
      <w:r w:rsidRPr="0003126A">
        <w:rPr>
          <w:rFonts w:asciiTheme="minorHAnsi" w:hAnsiTheme="minorHAnsi" w:cstheme="minorHAnsi"/>
          <w:sz w:val="22"/>
        </w:rPr>
        <w:t xml:space="preserve">W postępowaniu o udzielenie zamówienia publicznego komunikacja między Zamawiającym a wykonawcami odbywa się przy użyciu Platformy e-Zamówienia, która jest dostępna pod adresem </w:t>
      </w:r>
      <w:hyperlink r:id="rId7" w:history="1">
        <w:r w:rsidRPr="0034754E">
          <w:rPr>
            <w:rStyle w:val="Hipercze"/>
            <w:rFonts w:asciiTheme="minorHAnsi" w:hAnsiTheme="minorHAnsi" w:cstheme="minorHAnsi"/>
            <w:b/>
            <w:bCs/>
            <w:sz w:val="22"/>
          </w:rPr>
          <w:t>https</w:t>
        </w:r>
        <w:r w:rsidRPr="0034754E">
          <w:rPr>
            <w:rStyle w:val="Hipercze"/>
            <w:rFonts w:ascii="Calibri" w:eastAsia="Calibri" w:hAnsi="Calibri" w:cs="Times New Roman"/>
            <w:b/>
            <w:bCs/>
            <w:sz w:val="22"/>
          </w:rPr>
          <w:t>://ezam</w:t>
        </w:r>
        <w:r w:rsidRPr="00796963">
          <w:rPr>
            <w:rStyle w:val="Hipercze"/>
            <w:rFonts w:ascii="Calibri" w:eastAsia="Calibri" w:hAnsi="Calibri" w:cs="Times New Roman"/>
            <w:b/>
            <w:sz w:val="22"/>
          </w:rPr>
          <w:t>owienia.gov.pl</w:t>
        </w:r>
      </w:hyperlink>
    </w:p>
    <w:p w14:paraId="0BFC8776" w14:textId="2C977D81" w:rsidR="0003126A" w:rsidRPr="00DF15E4" w:rsidRDefault="0003126A">
      <w:pPr>
        <w:numPr>
          <w:ilvl w:val="1"/>
          <w:numId w:val="1"/>
        </w:numPr>
        <w:ind w:right="337" w:hanging="852"/>
        <w:rPr>
          <w:rFonts w:asciiTheme="minorHAnsi" w:hAnsiTheme="minorHAnsi" w:cstheme="minorHAnsi"/>
          <w:sz w:val="22"/>
        </w:rPr>
      </w:pPr>
      <w:r w:rsidRPr="0003126A">
        <w:rPr>
          <w:rFonts w:asciiTheme="minorHAnsi" w:hAnsiTheme="minorHAnsi" w:cstheme="minorHAnsi"/>
          <w:sz w:val="22"/>
        </w:rPr>
        <w:t xml:space="preserve">W uzasadnionych przypadkach uniemożliwiających komunikację wykonawcy                    i Zamawiającego za pośrednictwem Platformy e-Zamówienia, Zamawiający dopuszcza komunikację za pomocą poczty elektronicznej na adres e-mail: </w:t>
      </w:r>
      <w:r w:rsidR="006D2661" w:rsidRPr="006D2661">
        <w:rPr>
          <w:rStyle w:val="Hipercze"/>
          <w:rFonts w:ascii="Calibri" w:eastAsia="Calibri" w:hAnsi="Calibri" w:cs="Times New Roman"/>
          <w:b/>
          <w:sz w:val="22"/>
        </w:rPr>
        <w:t>sekretariat@zsckr.rudka.edu.pl</w:t>
      </w:r>
      <w:r w:rsidRPr="0003126A">
        <w:rPr>
          <w:rFonts w:asciiTheme="minorHAnsi" w:hAnsiTheme="minorHAnsi" w:cstheme="minorHAnsi"/>
          <w:sz w:val="22"/>
        </w:rPr>
        <w:t xml:space="preserve">  (nie dotyczy składania ofert).</w:t>
      </w:r>
    </w:p>
    <w:p w14:paraId="71E58013" w14:textId="77777777" w:rsidR="00037543" w:rsidRDefault="0003126A" w:rsidP="0003126A">
      <w:pPr>
        <w:numPr>
          <w:ilvl w:val="1"/>
          <w:numId w:val="1"/>
        </w:numPr>
        <w:ind w:right="337" w:hanging="852"/>
        <w:rPr>
          <w:rFonts w:asciiTheme="minorHAnsi" w:hAnsiTheme="minorHAnsi" w:cstheme="minorHAnsi"/>
          <w:sz w:val="22"/>
        </w:rPr>
      </w:pPr>
      <w:r w:rsidRPr="0003126A">
        <w:rPr>
          <w:rFonts w:asciiTheme="minorHAnsi" w:hAnsiTheme="minorHAnsi" w:cstheme="minorHAnsi"/>
          <w:sz w:val="22"/>
        </w:rPr>
        <w:t>Korzystanie z Platformy e-Zamówienia jest bezpłatne</w:t>
      </w:r>
      <w:r w:rsidR="002D6D98">
        <w:rPr>
          <w:rFonts w:asciiTheme="minorHAnsi" w:hAnsiTheme="minorHAnsi" w:cstheme="minorHAnsi"/>
          <w:sz w:val="22"/>
        </w:rPr>
        <w:t>.</w:t>
      </w:r>
    </w:p>
    <w:p w14:paraId="0C6F3A50" w14:textId="77777777" w:rsidR="002D6D98" w:rsidRDefault="002D6D98" w:rsidP="002D6D98">
      <w:pPr>
        <w:numPr>
          <w:ilvl w:val="1"/>
          <w:numId w:val="1"/>
        </w:numPr>
        <w:ind w:right="337" w:hanging="852"/>
        <w:rPr>
          <w:rFonts w:asciiTheme="minorHAnsi" w:hAnsiTheme="minorHAnsi" w:cstheme="minorHAnsi"/>
          <w:sz w:val="22"/>
        </w:rPr>
      </w:pPr>
      <w:r w:rsidRPr="002D6D98">
        <w:rPr>
          <w:rFonts w:asciiTheme="minorHAnsi" w:hAnsiTheme="minorHAnsi" w:cstheme="minorHAnsi"/>
          <w:sz w:val="22"/>
        </w:rPr>
        <w:t>Zamawiający wyznacza następujące osoby do kontaktu z Wykonawcami:</w:t>
      </w:r>
    </w:p>
    <w:p w14:paraId="0B451D72" w14:textId="77777777" w:rsidR="006D2661" w:rsidRPr="006D2661" w:rsidRDefault="006D2661" w:rsidP="007D448C">
      <w:pPr>
        <w:pStyle w:val="Akapitzlist"/>
        <w:numPr>
          <w:ilvl w:val="0"/>
          <w:numId w:val="42"/>
        </w:numPr>
        <w:ind w:right="337"/>
        <w:rPr>
          <w:rFonts w:asciiTheme="minorHAnsi" w:hAnsiTheme="minorHAnsi" w:cstheme="minorHAnsi"/>
          <w:sz w:val="22"/>
        </w:rPr>
      </w:pPr>
      <w:r w:rsidRPr="006D2661">
        <w:rPr>
          <w:rFonts w:asciiTheme="minorHAnsi" w:hAnsiTheme="minorHAnsi" w:cstheme="minorHAnsi"/>
          <w:bCs/>
          <w:sz w:val="22"/>
        </w:rPr>
        <w:t xml:space="preserve">Pani Joanna </w:t>
      </w:r>
      <w:proofErr w:type="spellStart"/>
      <w:r w:rsidRPr="006D2661">
        <w:rPr>
          <w:rFonts w:asciiTheme="minorHAnsi" w:hAnsiTheme="minorHAnsi" w:cstheme="minorHAnsi"/>
          <w:bCs/>
          <w:sz w:val="22"/>
        </w:rPr>
        <w:t>Nietupska</w:t>
      </w:r>
      <w:proofErr w:type="spellEnd"/>
      <w:r w:rsidRPr="006D2661">
        <w:rPr>
          <w:rFonts w:asciiTheme="minorHAnsi" w:hAnsiTheme="minorHAnsi" w:cstheme="minorHAnsi"/>
          <w:bCs/>
          <w:sz w:val="22"/>
        </w:rPr>
        <w:t xml:space="preserve"> – tel. 85 739 40 15 – w sprawach dotyczących przedmiotu zamówienia; </w:t>
      </w:r>
    </w:p>
    <w:p w14:paraId="221CC7A3" w14:textId="49162A9A" w:rsidR="007D448C" w:rsidRPr="000C7D91" w:rsidRDefault="006D2661" w:rsidP="007D448C">
      <w:pPr>
        <w:pStyle w:val="Akapitzlist"/>
        <w:numPr>
          <w:ilvl w:val="0"/>
          <w:numId w:val="42"/>
        </w:numPr>
        <w:ind w:right="337"/>
        <w:rPr>
          <w:rFonts w:asciiTheme="minorHAnsi" w:hAnsiTheme="minorHAnsi" w:cstheme="minorHAnsi"/>
          <w:sz w:val="22"/>
        </w:rPr>
      </w:pPr>
      <w:r w:rsidRPr="006D2661">
        <w:rPr>
          <w:rFonts w:asciiTheme="minorHAnsi" w:hAnsiTheme="minorHAnsi" w:cstheme="minorHAnsi"/>
          <w:bCs/>
          <w:sz w:val="22"/>
        </w:rPr>
        <w:t>Pan Olgierd Koleśnik – tel. 695 919 938 – w sprawach dotyczących procedury przetargowej</w:t>
      </w:r>
      <w:r>
        <w:rPr>
          <w:rFonts w:asciiTheme="minorHAnsi" w:hAnsiTheme="minorHAnsi" w:cstheme="minorHAnsi"/>
          <w:bCs/>
          <w:sz w:val="22"/>
        </w:rPr>
        <w:t>;</w:t>
      </w:r>
    </w:p>
    <w:p w14:paraId="7BB34DCA" w14:textId="77777777" w:rsidR="00DF15E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 xml:space="preserve">Wykonawca zamierzający wziąć udział w postępowaniu o udzielenie zamówienia publicznego </w:t>
      </w:r>
      <w:r w:rsidRPr="00234360">
        <w:rPr>
          <w:rFonts w:asciiTheme="minorHAnsi" w:hAnsiTheme="minorHAnsi" w:cstheme="minorHAnsi"/>
          <w:b/>
          <w:sz w:val="22"/>
        </w:rPr>
        <w:t>musi posiadać konto podmiotu „Wykonawca” na Platformie e-Zamówienia</w:t>
      </w:r>
      <w:r w:rsidRPr="00234360">
        <w:rPr>
          <w:rFonts w:asciiTheme="minorHAnsi" w:hAnsiTheme="minorHAnsi" w:cstheme="minorHAnsi"/>
          <w:bCs/>
          <w:sz w:val="22"/>
        </w:rPr>
        <w:t xml:space="preserve">. Szczegółowe informacje na temat zakładania kont podmiotów oraz zasady i warunki korzystania z Platformy e-Zamówienia określa Regulamin Platformy e-Zamówienia, dostępny na stronie internetowej </w:t>
      </w:r>
      <w:hyperlink r:id="rId8" w:history="1">
        <w:r w:rsidRPr="00234360">
          <w:rPr>
            <w:rStyle w:val="Hipercze"/>
            <w:rFonts w:asciiTheme="minorHAnsi" w:hAnsiTheme="minorHAnsi" w:cstheme="minorHAnsi"/>
            <w:b/>
            <w:bCs/>
            <w:sz w:val="22"/>
          </w:rPr>
          <w:t>https://ezamowienia.gov.pl</w:t>
        </w:r>
      </w:hyperlink>
      <w:r w:rsidRPr="00234360">
        <w:rPr>
          <w:rFonts w:asciiTheme="minorHAnsi" w:hAnsiTheme="minorHAnsi" w:cstheme="minorHAnsi"/>
          <w:bCs/>
          <w:i/>
          <w:iCs/>
          <w:sz w:val="22"/>
        </w:rPr>
        <w:t xml:space="preserve"> </w:t>
      </w:r>
      <w:r w:rsidRPr="00234360">
        <w:rPr>
          <w:rFonts w:asciiTheme="minorHAnsi" w:hAnsiTheme="minorHAnsi" w:cstheme="minorHAnsi"/>
          <w:bCs/>
          <w:sz w:val="22"/>
        </w:rPr>
        <w:t xml:space="preserve"> oraz informacje zamieszczone w zakładce „Centrum Pomocy”</w:t>
      </w:r>
      <w:r w:rsidR="00DF15E4" w:rsidRPr="00DF15E4">
        <w:rPr>
          <w:rFonts w:asciiTheme="minorHAnsi" w:hAnsiTheme="minorHAnsi" w:cstheme="minorHAnsi"/>
          <w:sz w:val="22"/>
        </w:rPr>
        <w:t>.</w:t>
      </w:r>
    </w:p>
    <w:p w14:paraId="28BC2616" w14:textId="77777777" w:rsidR="00DF15E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lastRenderedPageBreak/>
        <w:t>Przeglądanie i pobieranie publicznej treści dokumentacji postępowania nie wymaga posiadania konta na Platformie e-Zamówienia ani logowania</w:t>
      </w:r>
      <w:r w:rsidR="00DF15E4" w:rsidRPr="00DF15E4">
        <w:rPr>
          <w:rFonts w:asciiTheme="minorHAnsi" w:hAnsiTheme="minorHAnsi" w:cstheme="minorHAnsi"/>
          <w:sz w:val="22"/>
        </w:rPr>
        <w:t>.</w:t>
      </w:r>
    </w:p>
    <w:p w14:paraId="550DDC74" w14:textId="77777777" w:rsidR="00DF15E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DF15E4" w:rsidRPr="00DF15E4">
        <w:rPr>
          <w:rFonts w:asciiTheme="minorHAnsi" w:hAnsiTheme="minorHAnsi" w:cstheme="minorHAnsi"/>
          <w:sz w:val="22"/>
        </w:rPr>
        <w:t>.</w:t>
      </w:r>
    </w:p>
    <w:p w14:paraId="0FCF2C67" w14:textId="77777777" w:rsidR="00DF15E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sidR="00DF15E4">
        <w:rPr>
          <w:rFonts w:asciiTheme="minorHAnsi" w:hAnsiTheme="minorHAnsi" w:cstheme="minorHAnsi"/>
          <w:sz w:val="22"/>
        </w:rPr>
        <w:t>.</w:t>
      </w:r>
    </w:p>
    <w:p w14:paraId="19E7323A" w14:textId="77777777" w:rsidR="00DF15E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Po podpisaniu plików, a przed ich załączeniem na Platformę e-Zamówienia zaleca się dokonanie weryfikacji kompletności i poprawności wszystkich złożonych podpisów (w szczególności gdy dokument był podpisywany przez kilku reprezentantów lub przy wykorzystaniu różnych podpisów). W przypadku korzystania z wariantu składania podpisów zewnętrznych konieczne jest załączenie na Platformę e-Zamówienia odpowiedniej pary plików, tj. pliku podpisywanego oraz pliku zawierającego podpis</w:t>
      </w:r>
      <w:r w:rsidR="00812370">
        <w:rPr>
          <w:rFonts w:asciiTheme="minorHAnsi" w:hAnsiTheme="minorHAnsi" w:cstheme="minorHAnsi"/>
          <w:sz w:val="22"/>
        </w:rPr>
        <w:t>.</w:t>
      </w:r>
    </w:p>
    <w:p w14:paraId="557EA77F" w14:textId="77777777" w:rsidR="00511B9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Wszystkie wysłane i odebrane w postępowaniu przez wykonawcę wiadomości widoczne są po zalogowaniu w podglądzie postępowania w zakładce „Komunikacja”</w:t>
      </w:r>
      <w:r w:rsidR="00511B94" w:rsidRPr="00511B94">
        <w:rPr>
          <w:rFonts w:asciiTheme="minorHAnsi" w:hAnsiTheme="minorHAnsi" w:cstheme="minorHAnsi"/>
          <w:sz w:val="22"/>
        </w:rPr>
        <w:t>.</w:t>
      </w:r>
    </w:p>
    <w:p w14:paraId="76EC9776" w14:textId="77777777" w:rsidR="00511B9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Maksymalny rozmiar plików przesyłanych za pośrednictwem „Formularzy do komunikacji” wynosi 150 MB (wielkość ta dotyczy plików przesyłanych jako załączniki do jednego formularza)</w:t>
      </w:r>
      <w:r w:rsidR="00511B94" w:rsidRPr="00511B94">
        <w:rPr>
          <w:rFonts w:asciiTheme="minorHAnsi" w:hAnsiTheme="minorHAnsi" w:cstheme="minorHAnsi"/>
          <w:sz w:val="22"/>
        </w:rPr>
        <w:t>.</w:t>
      </w:r>
    </w:p>
    <w:p w14:paraId="6D7B9262" w14:textId="77777777" w:rsidR="00234360" w:rsidRPr="00234360" w:rsidRDefault="00234360">
      <w:pPr>
        <w:numPr>
          <w:ilvl w:val="1"/>
          <w:numId w:val="1"/>
        </w:numPr>
        <w:ind w:right="337" w:hanging="852"/>
        <w:rPr>
          <w:rFonts w:asciiTheme="minorHAnsi" w:hAnsiTheme="minorHAnsi" w:cstheme="minorHAnsi"/>
          <w:sz w:val="22"/>
        </w:rPr>
      </w:pPr>
      <w:bookmarkStart w:id="0" w:name="_Hlk127947667"/>
      <w:r w:rsidRPr="00234360">
        <w:rPr>
          <w:rFonts w:asciiTheme="minorHAnsi" w:hAnsiTheme="minorHAnsi" w:cstheme="minorHAnsi"/>
          <w:bCs/>
          <w:sz w:val="22"/>
        </w:rPr>
        <w:t>Minimalne wymagania techniczne dotyczące sprzętu używanego w celu korzystania z usług Platformy e-Zamówienia oraz informacje dotyczące specyfikacji połączenia określa Regulamin Platformy e-Zamówienia</w:t>
      </w:r>
      <w:bookmarkEnd w:id="0"/>
      <w:r>
        <w:rPr>
          <w:rFonts w:asciiTheme="minorHAnsi" w:hAnsiTheme="minorHAnsi" w:cstheme="minorHAnsi"/>
          <w:bCs/>
          <w:sz w:val="22"/>
        </w:rPr>
        <w:t>.</w:t>
      </w:r>
    </w:p>
    <w:p w14:paraId="38ABB802" w14:textId="77777777" w:rsidR="00234360" w:rsidRP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bCs/>
          <w:sz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9" w:history="1">
        <w:r w:rsidRPr="00234360">
          <w:rPr>
            <w:rStyle w:val="Hipercze"/>
            <w:rFonts w:asciiTheme="minorHAnsi" w:hAnsiTheme="minorHAnsi" w:cstheme="minorHAnsi"/>
            <w:b/>
            <w:bCs/>
            <w:sz w:val="22"/>
          </w:rPr>
          <w:t>https://ezamowienia.gov.pl</w:t>
        </w:r>
      </w:hyperlink>
      <w:r w:rsidRPr="00234360">
        <w:rPr>
          <w:rFonts w:asciiTheme="minorHAnsi" w:hAnsiTheme="minorHAnsi" w:cstheme="minorHAnsi"/>
          <w:bCs/>
          <w:sz w:val="22"/>
        </w:rPr>
        <w:t xml:space="preserve">  w zakładce „Zgłoś problem”</w:t>
      </w:r>
      <w:r>
        <w:rPr>
          <w:rFonts w:asciiTheme="minorHAnsi" w:hAnsiTheme="minorHAnsi" w:cstheme="minorHAnsi"/>
          <w:bCs/>
          <w:sz w:val="22"/>
        </w:rPr>
        <w:t>.</w:t>
      </w:r>
    </w:p>
    <w:p w14:paraId="2EBEE8B0" w14:textId="77777777" w:rsidR="00234360" w:rsidRP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 xml:space="preserve">W celu złożenia oferty należy zarejestrować (zalogować) się skutecznie na Platformie  e- Zamówienia i postępować zgodnie z instrukcjami dostępnymi u dostawcy rozwiązania informatycznego pod adresem  </w:t>
      </w:r>
      <w:hyperlink r:id="rId10" w:history="1">
        <w:r w:rsidRPr="00796963">
          <w:rPr>
            <w:rStyle w:val="Hipercze"/>
            <w:rFonts w:asciiTheme="minorHAnsi" w:hAnsiTheme="minorHAnsi" w:cstheme="minorHAnsi"/>
            <w:b/>
            <w:bCs/>
            <w:sz w:val="22"/>
          </w:rPr>
          <w:t>https://ezamowienia.gov.pl/</w:t>
        </w:r>
      </w:hyperlink>
      <w:r>
        <w:rPr>
          <w:rFonts w:asciiTheme="minorHAnsi" w:hAnsiTheme="minorHAnsi" w:cstheme="minorHAnsi"/>
          <w:b/>
          <w:bCs/>
          <w:sz w:val="22"/>
          <w:u w:val="single"/>
        </w:rPr>
        <w:t>.</w:t>
      </w:r>
    </w:p>
    <w:p w14:paraId="6CF1781C" w14:textId="77777777" w:rsid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Ofertę należy sporządzić w języku polskim</w:t>
      </w:r>
      <w:r>
        <w:rPr>
          <w:rFonts w:asciiTheme="minorHAnsi" w:hAnsiTheme="minorHAnsi" w:cstheme="minorHAnsi"/>
          <w:sz w:val="22"/>
        </w:rPr>
        <w:t>.</w:t>
      </w:r>
    </w:p>
    <w:p w14:paraId="0699B1A7" w14:textId="77777777" w:rsidR="00511B94" w:rsidRDefault="00511B94">
      <w:pPr>
        <w:numPr>
          <w:ilvl w:val="1"/>
          <w:numId w:val="1"/>
        </w:numPr>
        <w:ind w:right="337" w:hanging="852"/>
        <w:rPr>
          <w:rFonts w:asciiTheme="minorHAnsi" w:hAnsiTheme="minorHAnsi" w:cstheme="minorHAnsi"/>
          <w:sz w:val="22"/>
        </w:rPr>
      </w:pPr>
      <w:r w:rsidRPr="00511B94">
        <w:rPr>
          <w:rFonts w:asciiTheme="minorHAnsi" w:hAnsiTheme="minorHAnsi" w:cstheme="minorHAnsi"/>
          <w:sz w:val="22"/>
        </w:rPr>
        <w:t xml:space="preserve">Ofertę składa się, pod rygorem nieważności, w formie elektronicznej opatrzonej podpisem </w:t>
      </w:r>
      <w:r w:rsidR="00F562C3">
        <w:rPr>
          <w:rFonts w:asciiTheme="minorHAnsi" w:hAnsiTheme="minorHAnsi" w:cstheme="minorHAnsi"/>
          <w:sz w:val="22"/>
        </w:rPr>
        <w:t>kwalifikowanym</w:t>
      </w:r>
      <w:r>
        <w:rPr>
          <w:rFonts w:asciiTheme="minorHAnsi" w:hAnsiTheme="minorHAnsi" w:cstheme="minorHAnsi"/>
          <w:sz w:val="22"/>
        </w:rPr>
        <w:t>.</w:t>
      </w:r>
    </w:p>
    <w:p w14:paraId="5141014C" w14:textId="77777777" w:rsid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lastRenderedPageBreak/>
        <w:t>Wykonawca przygotowuje ofertę przy pomocy interaktywnego „</w:t>
      </w:r>
      <w:r w:rsidRPr="00234360">
        <w:rPr>
          <w:rFonts w:asciiTheme="minorHAnsi" w:hAnsiTheme="minorHAnsi" w:cstheme="minorHAnsi"/>
          <w:b/>
          <w:bCs/>
          <w:sz w:val="22"/>
        </w:rPr>
        <w:t xml:space="preserve">Formularza ofertowego” </w:t>
      </w:r>
      <w:r w:rsidRPr="00234360">
        <w:rPr>
          <w:rFonts w:asciiTheme="minorHAnsi" w:hAnsiTheme="minorHAnsi" w:cstheme="minorHAnsi"/>
          <w:sz w:val="22"/>
        </w:rPr>
        <w:t>udostępnionego przez Zamawiającego na Platformie e-Zamówienia i zamieszczonego w podglądzie postępowania</w:t>
      </w:r>
      <w:r>
        <w:rPr>
          <w:rFonts w:asciiTheme="minorHAnsi" w:hAnsiTheme="minorHAnsi" w:cstheme="minorHAnsi"/>
          <w:sz w:val="22"/>
        </w:rPr>
        <w:t>.</w:t>
      </w:r>
    </w:p>
    <w:p w14:paraId="45DBB233" w14:textId="77777777" w:rsid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Pr>
          <w:rFonts w:asciiTheme="minorHAnsi" w:hAnsiTheme="minorHAnsi" w:cstheme="minorHAnsi"/>
          <w:sz w:val="22"/>
        </w:rPr>
        <w:t>.</w:t>
      </w:r>
    </w:p>
    <w:p w14:paraId="18503675" w14:textId="77777777" w:rsid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5845D781" w14:textId="77777777" w:rsidR="00234360" w:rsidRPr="00234360" w:rsidRDefault="00234360" w:rsidP="00234360">
      <w:pPr>
        <w:ind w:left="1572" w:right="337" w:firstLine="0"/>
        <w:rPr>
          <w:rFonts w:asciiTheme="minorHAnsi" w:hAnsiTheme="minorHAnsi" w:cstheme="minorHAnsi"/>
          <w:b/>
          <w:bCs/>
          <w:sz w:val="22"/>
        </w:rPr>
      </w:pPr>
      <w:r w:rsidRPr="00234360">
        <w:rPr>
          <w:rFonts w:asciiTheme="minorHAnsi" w:hAnsiTheme="minorHAnsi" w:cstheme="minorHAnsi"/>
          <w:b/>
          <w:bCs/>
          <w:sz w:val="22"/>
        </w:rPr>
        <w:t>UWAGA!!! Nie należy zmieniać nazwy pliku nadanej przez Platformę e-Zamówienia</w:t>
      </w:r>
    </w:p>
    <w:p w14:paraId="0A696820" w14:textId="77777777" w:rsidR="00511B9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34360">
        <w:rPr>
          <w:rFonts w:asciiTheme="minorHAnsi" w:hAnsiTheme="minorHAnsi" w:cstheme="minorHAnsi"/>
          <w:sz w:val="22"/>
        </w:rPr>
        <w:t>drag&amp;drop</w:t>
      </w:r>
      <w:proofErr w:type="spellEnd"/>
      <w:r w:rsidRPr="00234360">
        <w:rPr>
          <w:rFonts w:asciiTheme="minorHAnsi" w:hAnsiTheme="minorHAnsi" w:cstheme="minorHAnsi"/>
          <w:sz w:val="22"/>
        </w:rPr>
        <w:t xml:space="preserve"> („przeciągnij” i „upuść”) służące do dodawania plików</w:t>
      </w:r>
      <w:r w:rsidR="00511B94">
        <w:rPr>
          <w:rFonts w:asciiTheme="minorHAnsi" w:hAnsiTheme="minorHAnsi" w:cstheme="minorHAnsi"/>
          <w:sz w:val="22"/>
        </w:rPr>
        <w:t>.</w:t>
      </w:r>
    </w:p>
    <w:p w14:paraId="08CC5B8F" w14:textId="77777777" w:rsidR="00511B94"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00511B94" w:rsidRPr="00511B94">
        <w:rPr>
          <w:rFonts w:asciiTheme="minorHAnsi" w:hAnsiTheme="minorHAnsi" w:cstheme="minorHAnsi"/>
          <w:sz w:val="22"/>
        </w:rPr>
        <w:t>.</w:t>
      </w:r>
    </w:p>
    <w:p w14:paraId="22E13ED0" w14:textId="77777777" w:rsidR="005159AA"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r w:rsidR="005159AA" w:rsidRPr="005159AA">
        <w:rPr>
          <w:rFonts w:asciiTheme="minorHAnsi" w:hAnsiTheme="minorHAnsi" w:cstheme="minorHAnsi"/>
          <w:sz w:val="22"/>
        </w:rPr>
        <w:t>.</w:t>
      </w:r>
    </w:p>
    <w:p w14:paraId="36337E71" w14:textId="77777777" w:rsidR="005159AA"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234360">
        <w:rPr>
          <w:rFonts w:asciiTheme="minorHAnsi" w:hAnsiTheme="minorHAnsi" w:cstheme="minorHAnsi"/>
          <w:sz w:val="22"/>
        </w:rPr>
        <w:t>t.j</w:t>
      </w:r>
      <w:proofErr w:type="spellEnd"/>
      <w:r w:rsidRPr="00234360">
        <w:rPr>
          <w:rFonts w:asciiTheme="minorHAnsi" w:hAnsiTheme="minorHAnsi" w:cstheme="minorHAnsi"/>
          <w:sz w:val="22"/>
        </w:rPr>
        <w:t>. Dz. U. z 2020 r. poz. 1913 ze zm.), wykonawca, w celu utrzymania w poufności tych informacji, przekazuje je w wydzielonym i odpowiednio oznaczonym pliku, wraz z jednoczesnym zaznaczeniem polecenia „Załącznik stanowiący tajemnicę przedsiębiorstwa”</w:t>
      </w:r>
      <w:r w:rsidR="005159AA">
        <w:rPr>
          <w:rFonts w:asciiTheme="minorHAnsi" w:hAnsiTheme="minorHAnsi" w:cstheme="minorHAnsi"/>
          <w:sz w:val="22"/>
        </w:rPr>
        <w:t>.</w:t>
      </w:r>
    </w:p>
    <w:p w14:paraId="70867676" w14:textId="77777777" w:rsidR="005159AA"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Oferta może być złożona tylko do upływu terminu składania ofert</w:t>
      </w:r>
      <w:r w:rsidR="005159AA" w:rsidRPr="005159AA">
        <w:rPr>
          <w:rFonts w:asciiTheme="minorHAnsi" w:hAnsiTheme="minorHAnsi" w:cstheme="minorHAnsi"/>
          <w:sz w:val="22"/>
        </w:rPr>
        <w:t>.</w:t>
      </w:r>
    </w:p>
    <w:p w14:paraId="717B7CA8" w14:textId="77777777" w:rsid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Przed upływem terminu składania ofert, Wykonawca może wprowadzić zmiany do złożonej oferty lub wycofać ofertę. W tym celu należy w systemie Platformy kliknąć przycisk "Wycofaj ofertę". Zmiana oferty następuje poprzez wycofanie oferty oraz jej ponowne złożenie</w:t>
      </w:r>
      <w:r>
        <w:rPr>
          <w:rFonts w:asciiTheme="minorHAnsi" w:hAnsiTheme="minorHAnsi" w:cstheme="minorHAnsi"/>
          <w:sz w:val="22"/>
        </w:rPr>
        <w:t>.</w:t>
      </w:r>
    </w:p>
    <w:p w14:paraId="296A3989" w14:textId="77777777" w:rsidR="00234360" w:rsidRDefault="00234360">
      <w:pPr>
        <w:numPr>
          <w:ilvl w:val="1"/>
          <w:numId w:val="1"/>
        </w:numPr>
        <w:ind w:right="337" w:hanging="852"/>
        <w:rPr>
          <w:rFonts w:asciiTheme="minorHAnsi" w:hAnsiTheme="minorHAnsi" w:cstheme="minorHAnsi"/>
          <w:sz w:val="22"/>
        </w:rPr>
      </w:pPr>
      <w:r w:rsidRPr="00234360">
        <w:rPr>
          <w:rFonts w:asciiTheme="minorHAnsi" w:hAnsiTheme="minorHAnsi" w:cstheme="minorHAnsi"/>
          <w:sz w:val="22"/>
        </w:rPr>
        <w:t>Wykonawca po upływie terminu do składania ofert nie może skutecznie dokonać zmiany ani wycofać złożonej oferty</w:t>
      </w:r>
      <w:r>
        <w:rPr>
          <w:rFonts w:asciiTheme="minorHAnsi" w:hAnsiTheme="minorHAnsi" w:cstheme="minorHAnsi"/>
          <w:sz w:val="22"/>
        </w:rPr>
        <w:t>.</w:t>
      </w:r>
    </w:p>
    <w:p w14:paraId="6B2E0406" w14:textId="77777777" w:rsidR="00153B75" w:rsidRDefault="00153B75">
      <w:pPr>
        <w:spacing w:after="27" w:line="259" w:lineRule="auto"/>
        <w:ind w:left="0" w:right="0" w:firstLine="0"/>
        <w:jc w:val="left"/>
      </w:pPr>
    </w:p>
    <w:p w14:paraId="5F5D506A" w14:textId="77777777" w:rsidR="00153B75" w:rsidRPr="00847323" w:rsidRDefault="001875D6">
      <w:pPr>
        <w:numPr>
          <w:ilvl w:val="0"/>
          <w:numId w:val="1"/>
        </w:numPr>
        <w:spacing w:after="14" w:line="267" w:lineRule="auto"/>
        <w:ind w:right="335" w:hanging="720"/>
        <w:rPr>
          <w:rFonts w:asciiTheme="minorHAnsi" w:hAnsiTheme="minorHAnsi" w:cstheme="minorHAnsi"/>
          <w:sz w:val="22"/>
        </w:rPr>
      </w:pPr>
      <w:r w:rsidRPr="00847323">
        <w:rPr>
          <w:rFonts w:asciiTheme="minorHAnsi" w:hAnsiTheme="minorHAnsi" w:cstheme="minorHAnsi"/>
          <w:b/>
          <w:sz w:val="22"/>
        </w:rPr>
        <w:t xml:space="preserve">UDZIELANIE WYJAŚNIEŃ TREŚCI SWZ  </w:t>
      </w:r>
    </w:p>
    <w:p w14:paraId="19E2E4A0"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lastRenderedPageBreak/>
        <w:t xml:space="preserve">Wykonawca może zwrócić się do Zamawiającego z wnioskiem o wyjaśnienie treści </w:t>
      </w:r>
      <w:r w:rsidR="00847323" w:rsidRPr="00847323">
        <w:rPr>
          <w:rFonts w:asciiTheme="minorHAnsi" w:hAnsiTheme="minorHAnsi" w:cstheme="minorHAnsi"/>
          <w:sz w:val="22"/>
        </w:rPr>
        <w:t>SWZ.</w:t>
      </w:r>
    </w:p>
    <w:p w14:paraId="30699A1B" w14:textId="77777777" w:rsidR="00847323" w:rsidRPr="00847323" w:rsidRDefault="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Zamawiający prosi o przekazanie pytań również w formie edytowalnej, gdyż skróci to czas na udzielenie wyjaśnień.</w:t>
      </w:r>
    </w:p>
    <w:p w14:paraId="5E49B853"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 xml:space="preserve">Zamawiający jest obowiązany udzielić wyjaśnień niezwłocznie, jednak nie później niż na </w:t>
      </w:r>
      <w:r w:rsidR="00F562C3">
        <w:rPr>
          <w:rFonts w:asciiTheme="minorHAnsi" w:hAnsiTheme="minorHAnsi" w:cstheme="minorHAnsi"/>
          <w:sz w:val="22"/>
        </w:rPr>
        <w:t>6</w:t>
      </w:r>
      <w:r w:rsidRPr="00847323">
        <w:rPr>
          <w:rFonts w:asciiTheme="minorHAnsi" w:hAnsiTheme="minorHAnsi" w:cstheme="minorHAnsi"/>
          <w:sz w:val="22"/>
        </w:rPr>
        <w:t xml:space="preserve"> dni przed upływem terminu składania ofert – pod warunkiem, że wniosek o wyjaśnienie treści SWZ wpłynął do Zamawiającego nie później niż na </w:t>
      </w:r>
      <w:r w:rsidR="00F562C3">
        <w:rPr>
          <w:rFonts w:asciiTheme="minorHAnsi" w:hAnsiTheme="minorHAnsi" w:cstheme="minorHAnsi"/>
          <w:sz w:val="22"/>
        </w:rPr>
        <w:t>1</w:t>
      </w:r>
      <w:r w:rsidRPr="00847323">
        <w:rPr>
          <w:rFonts w:asciiTheme="minorHAnsi" w:hAnsiTheme="minorHAnsi" w:cstheme="minorHAnsi"/>
          <w:sz w:val="22"/>
        </w:rPr>
        <w:t>4 dni przed upływem  terminu składania ofert.</w:t>
      </w:r>
      <w:r w:rsidRPr="00847323">
        <w:rPr>
          <w:rFonts w:asciiTheme="minorHAnsi" w:hAnsiTheme="minorHAnsi" w:cstheme="minorHAnsi"/>
          <w:i/>
          <w:color w:val="2F5496"/>
          <w:sz w:val="22"/>
        </w:rPr>
        <w:t xml:space="preserve"> </w:t>
      </w:r>
    </w:p>
    <w:p w14:paraId="4D314309" w14:textId="77777777" w:rsidR="00847323" w:rsidRPr="00847323" w:rsidRDefault="001875D6" w:rsidP="00847323">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Jeżeli Zamawiający nie udzieli wyjaśnień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w:t>
      </w:r>
      <w:r w:rsidR="00847323" w:rsidRPr="00847323">
        <w:rPr>
          <w:rFonts w:asciiTheme="minorHAnsi" w:hAnsiTheme="minorHAnsi" w:cstheme="minorHAnsi"/>
          <w:sz w:val="22"/>
        </w:rPr>
        <w:t xml:space="preserve">przedłuża termin składania ofert o czas niezbędny do zapoznania się wszystkich zainteresowanych Wykonawców z wyjaśnieniami niezbędnymi do należytego przygotowania i złożenia ofert. </w:t>
      </w:r>
    </w:p>
    <w:p w14:paraId="75E585E9"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Przedłużenie terminu składania ofert nie wpływa na bieg terminu składania wniosku, o którym mowa w pkt 15.</w:t>
      </w:r>
      <w:r w:rsidR="00847323" w:rsidRPr="00847323">
        <w:rPr>
          <w:rFonts w:asciiTheme="minorHAnsi" w:hAnsiTheme="minorHAnsi" w:cstheme="minorHAnsi"/>
          <w:sz w:val="22"/>
        </w:rPr>
        <w:t>3</w:t>
      </w:r>
      <w:r w:rsidRPr="00847323">
        <w:rPr>
          <w:rFonts w:asciiTheme="minorHAnsi" w:hAnsiTheme="minorHAnsi" w:cstheme="minorHAnsi"/>
          <w:sz w:val="22"/>
        </w:rPr>
        <w:t xml:space="preserve">. </w:t>
      </w:r>
    </w:p>
    <w:p w14:paraId="014F2D17" w14:textId="77777777" w:rsidR="00153B75" w:rsidRPr="00847323" w:rsidRDefault="001875D6">
      <w:pPr>
        <w:numPr>
          <w:ilvl w:val="1"/>
          <w:numId w:val="1"/>
        </w:numPr>
        <w:ind w:right="337" w:hanging="852"/>
        <w:rPr>
          <w:rFonts w:asciiTheme="minorHAnsi" w:hAnsiTheme="minorHAnsi" w:cstheme="minorHAnsi"/>
          <w:sz w:val="22"/>
        </w:rPr>
      </w:pPr>
      <w:r w:rsidRPr="00847323">
        <w:rPr>
          <w:rFonts w:asciiTheme="minorHAnsi" w:hAnsiTheme="minorHAnsi" w:cstheme="minorHAnsi"/>
          <w:sz w:val="22"/>
        </w:rPr>
        <w:t>W przypadku gdy wniosek o wyjaśnienie treści SWZ nie wpłynął  w terminie, o którym mowa w pkt 15.</w:t>
      </w:r>
      <w:r w:rsidR="006A609F">
        <w:rPr>
          <w:rFonts w:asciiTheme="minorHAnsi" w:hAnsiTheme="minorHAnsi" w:cstheme="minorHAnsi"/>
          <w:sz w:val="22"/>
        </w:rPr>
        <w:t>3</w:t>
      </w:r>
      <w:r w:rsidRPr="00847323">
        <w:rPr>
          <w:rFonts w:asciiTheme="minorHAnsi" w:hAnsiTheme="minorHAnsi" w:cstheme="minorHAnsi"/>
          <w:sz w:val="22"/>
        </w:rPr>
        <w:t xml:space="preserve">,  Zamawiający nie ma obowiązku udzielania wyjaśnień SWZ oraz obowiązku przedłużenia terminu składania ofert.  </w:t>
      </w:r>
    </w:p>
    <w:p w14:paraId="55817F21" w14:textId="77777777" w:rsidR="00153B75" w:rsidRDefault="00153B75">
      <w:pPr>
        <w:spacing w:after="29" w:line="259" w:lineRule="auto"/>
        <w:ind w:left="0" w:right="0" w:firstLine="0"/>
        <w:jc w:val="left"/>
      </w:pPr>
    </w:p>
    <w:p w14:paraId="63F70288" w14:textId="77777777" w:rsidR="00153B75" w:rsidRPr="00424E27" w:rsidRDefault="001875D6">
      <w:pPr>
        <w:numPr>
          <w:ilvl w:val="0"/>
          <w:numId w:val="1"/>
        </w:numPr>
        <w:spacing w:after="14" w:line="267" w:lineRule="auto"/>
        <w:ind w:right="335" w:hanging="720"/>
        <w:rPr>
          <w:rFonts w:asciiTheme="minorHAnsi" w:hAnsiTheme="minorHAnsi" w:cstheme="minorHAnsi"/>
          <w:sz w:val="22"/>
        </w:rPr>
      </w:pPr>
      <w:r w:rsidRPr="00424E27">
        <w:rPr>
          <w:rFonts w:asciiTheme="minorHAnsi" w:hAnsiTheme="minorHAnsi" w:cstheme="minorHAnsi"/>
          <w:b/>
          <w:sz w:val="22"/>
        </w:rPr>
        <w:t xml:space="preserve">OPIS SPOSOBU PRZYGOTOWANIA OFERT </w:t>
      </w:r>
    </w:p>
    <w:p w14:paraId="16291624"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Wykonawca może złożyć tylko jedną ofertę. </w:t>
      </w:r>
    </w:p>
    <w:p w14:paraId="41432AC9" w14:textId="61469299" w:rsidR="00153B75" w:rsidRPr="00424E27" w:rsidRDefault="001875D6">
      <w:pPr>
        <w:numPr>
          <w:ilvl w:val="1"/>
          <w:numId w:val="1"/>
        </w:numPr>
        <w:ind w:right="337" w:hanging="852"/>
        <w:rPr>
          <w:rFonts w:asciiTheme="minorHAnsi" w:hAnsiTheme="minorHAnsi" w:cstheme="minorHAnsi"/>
          <w:b/>
          <w:bCs/>
          <w:sz w:val="22"/>
        </w:rPr>
      </w:pPr>
      <w:r w:rsidRPr="00424E27">
        <w:rPr>
          <w:rFonts w:asciiTheme="minorHAnsi" w:hAnsiTheme="minorHAnsi" w:cstheme="minorHAnsi"/>
          <w:b/>
          <w:bCs/>
          <w:sz w:val="22"/>
        </w:rPr>
        <w:t xml:space="preserve">Zamawiający dopuszcza </w:t>
      </w:r>
      <w:r w:rsidR="00E424A1">
        <w:rPr>
          <w:rFonts w:asciiTheme="minorHAnsi" w:hAnsiTheme="minorHAnsi" w:cstheme="minorHAnsi"/>
          <w:b/>
          <w:bCs/>
          <w:sz w:val="22"/>
        </w:rPr>
        <w:t xml:space="preserve">do </w:t>
      </w:r>
      <w:r w:rsidRPr="00424E27">
        <w:rPr>
          <w:rFonts w:asciiTheme="minorHAnsi" w:hAnsiTheme="minorHAnsi" w:cstheme="minorHAnsi"/>
          <w:b/>
          <w:bCs/>
          <w:sz w:val="22"/>
        </w:rPr>
        <w:t xml:space="preserve">składania ofert częściowych. </w:t>
      </w:r>
    </w:p>
    <w:p w14:paraId="48CD3457" w14:textId="77777777" w:rsidR="00153B75" w:rsidRPr="00424E27" w:rsidRDefault="001875D6">
      <w:pPr>
        <w:numPr>
          <w:ilvl w:val="1"/>
          <w:numId w:val="1"/>
        </w:numPr>
        <w:ind w:right="337" w:hanging="852"/>
        <w:rPr>
          <w:rFonts w:asciiTheme="minorHAnsi" w:hAnsiTheme="minorHAnsi" w:cstheme="minorHAnsi"/>
          <w:sz w:val="22"/>
        </w:rPr>
      </w:pPr>
      <w:r w:rsidRPr="00424E27">
        <w:rPr>
          <w:rFonts w:asciiTheme="minorHAnsi" w:hAnsiTheme="minorHAnsi" w:cstheme="minorHAnsi"/>
          <w:sz w:val="22"/>
        </w:rPr>
        <w:t xml:space="preserve">Zamawiający nie dopuszcza składania ofert wariantowych. </w:t>
      </w:r>
    </w:p>
    <w:p w14:paraId="035DC6D9" w14:textId="77777777" w:rsidR="00153B75" w:rsidRPr="00DF15E4" w:rsidRDefault="001875D6">
      <w:pPr>
        <w:numPr>
          <w:ilvl w:val="1"/>
          <w:numId w:val="1"/>
        </w:numPr>
        <w:ind w:right="337" w:hanging="852"/>
        <w:rPr>
          <w:rFonts w:asciiTheme="minorHAnsi" w:hAnsiTheme="minorHAnsi" w:cstheme="minorHAnsi"/>
          <w:b/>
          <w:bCs/>
          <w:sz w:val="22"/>
        </w:rPr>
      </w:pPr>
      <w:r w:rsidRPr="00DF15E4">
        <w:rPr>
          <w:rFonts w:asciiTheme="minorHAnsi" w:hAnsiTheme="minorHAnsi" w:cstheme="minorHAnsi"/>
          <w:b/>
          <w:bCs/>
          <w:sz w:val="22"/>
        </w:rPr>
        <w:t>Oferta musi być zabezpieczona wadium.</w:t>
      </w:r>
    </w:p>
    <w:p w14:paraId="3FA2331F" w14:textId="77777777" w:rsidR="00153B75" w:rsidRPr="00424E27" w:rsidRDefault="00FF0E11">
      <w:pPr>
        <w:numPr>
          <w:ilvl w:val="1"/>
          <w:numId w:val="1"/>
        </w:numPr>
        <w:spacing w:after="36"/>
        <w:ind w:right="337" w:hanging="852"/>
        <w:rPr>
          <w:rFonts w:asciiTheme="minorHAnsi" w:hAnsiTheme="minorHAnsi" w:cstheme="minorHAnsi"/>
          <w:sz w:val="22"/>
        </w:rPr>
      </w:pPr>
      <w:r w:rsidRPr="00FF0E11">
        <w:rPr>
          <w:rFonts w:asciiTheme="minorHAnsi" w:hAnsiTheme="minorHAnsi" w:cstheme="minorHAnsi"/>
          <w:sz w:val="22"/>
        </w:rPr>
        <w:t xml:space="preserve">Ofertę stanowi wypełniony interaktywny </w:t>
      </w:r>
      <w:r w:rsidRPr="00FF0E11">
        <w:rPr>
          <w:rFonts w:asciiTheme="minorHAnsi" w:hAnsiTheme="minorHAnsi" w:cstheme="minorHAnsi"/>
          <w:b/>
          <w:bCs/>
          <w:sz w:val="22"/>
        </w:rPr>
        <w:t>„Formularz ofertowy”</w:t>
      </w:r>
      <w:r w:rsidRPr="00FF0E11">
        <w:rPr>
          <w:rFonts w:asciiTheme="minorHAnsi" w:hAnsiTheme="minorHAnsi" w:cstheme="minorHAnsi"/>
          <w:sz w:val="22"/>
        </w:rPr>
        <w:t xml:space="preserve"> udostępniony przez Zamawiającego na Platformie e-Zamówienia i zamieszczony w podglądzie postępowania oraz niżej wymienione dokumenty</w:t>
      </w:r>
      <w:r w:rsidR="001875D6" w:rsidRPr="00424E27">
        <w:rPr>
          <w:rFonts w:asciiTheme="minorHAnsi" w:hAnsiTheme="minorHAnsi" w:cstheme="minorHAnsi"/>
          <w:sz w:val="22"/>
        </w:rPr>
        <w:t xml:space="preserve">: </w:t>
      </w:r>
    </w:p>
    <w:p w14:paraId="4C900042" w14:textId="77777777" w:rsidR="004B38E0" w:rsidRPr="00FF64CE" w:rsidRDefault="00FF64CE" w:rsidP="00F67E8D">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pełnomocnictwo lub inny dokument potwierdzający umocowanie do reprezentowania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(jeżeli dotyczy);</w:t>
      </w:r>
    </w:p>
    <w:p w14:paraId="4B66AF34" w14:textId="1F223177" w:rsidR="004B38E0" w:rsidRDefault="00FF64CE" w:rsidP="00F67E8D">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dokumenty, z których wynika prawo do podpisania oferty względnie do podpisania innych dokumentów składanych wraz z ofertą chyba, że Zamawiający może je uzyskać w szczególności za pomocą bezpłatnych i ogólnodostępnych baz danych, w szczególności rejestrów publicznych w rozumieniu ustawy z dnia 17 lutego 2005 r. o informatyzacji działalności podmiotów realizujących zadania publiczne (</w:t>
      </w:r>
      <w:proofErr w:type="spellStart"/>
      <w:r w:rsidR="00984E16" w:rsidRPr="00984E16">
        <w:rPr>
          <w:rFonts w:asciiTheme="minorHAnsi" w:hAnsiTheme="minorHAnsi" w:cstheme="minorHAnsi"/>
          <w:sz w:val="22"/>
        </w:rPr>
        <w:t>t.j</w:t>
      </w:r>
      <w:proofErr w:type="spellEnd"/>
      <w:r w:rsidR="00984E16" w:rsidRPr="00984E16">
        <w:rPr>
          <w:rFonts w:asciiTheme="minorHAnsi" w:hAnsiTheme="minorHAnsi" w:cstheme="minorHAnsi"/>
          <w:sz w:val="22"/>
        </w:rPr>
        <w:t>.: Dz.U. z 202</w:t>
      </w:r>
      <w:r w:rsidR="006D2661">
        <w:rPr>
          <w:rFonts w:asciiTheme="minorHAnsi" w:hAnsiTheme="minorHAnsi" w:cstheme="minorHAnsi"/>
          <w:sz w:val="22"/>
        </w:rPr>
        <w:t>5</w:t>
      </w:r>
      <w:r w:rsidR="00984E16" w:rsidRPr="00984E16">
        <w:rPr>
          <w:rFonts w:asciiTheme="minorHAnsi" w:hAnsiTheme="minorHAnsi" w:cstheme="minorHAnsi"/>
          <w:sz w:val="22"/>
        </w:rPr>
        <w:t xml:space="preserve"> poz. </w:t>
      </w:r>
      <w:r w:rsidR="006D2661">
        <w:rPr>
          <w:rFonts w:asciiTheme="minorHAnsi" w:hAnsiTheme="minorHAnsi" w:cstheme="minorHAnsi"/>
          <w:sz w:val="22"/>
        </w:rPr>
        <w:t>1703</w:t>
      </w:r>
      <w:r w:rsidR="00984E16" w:rsidRPr="00984E16">
        <w:rPr>
          <w:rFonts w:asciiTheme="minorHAnsi" w:hAnsiTheme="minorHAnsi" w:cstheme="minorHAnsi"/>
          <w:sz w:val="22"/>
        </w:rPr>
        <w:t xml:space="preserve"> ze zm.</w:t>
      </w:r>
      <w:r w:rsidRPr="00FF64CE">
        <w:rPr>
          <w:rFonts w:asciiTheme="minorHAnsi" w:hAnsiTheme="minorHAnsi" w:cstheme="minorHAnsi"/>
          <w:sz w:val="22"/>
        </w:rPr>
        <w:t>);</w:t>
      </w:r>
    </w:p>
    <w:p w14:paraId="3D5C45D1" w14:textId="77534AFD" w:rsidR="00A75FEF" w:rsidRDefault="00FF64CE" w:rsidP="00F67E8D">
      <w:pPr>
        <w:numPr>
          <w:ilvl w:val="4"/>
          <w:numId w:val="10"/>
        </w:numPr>
        <w:spacing w:after="39"/>
        <w:ind w:left="1132" w:right="337" w:hanging="434"/>
        <w:rPr>
          <w:rFonts w:asciiTheme="minorHAnsi" w:hAnsiTheme="minorHAnsi" w:cstheme="minorHAnsi"/>
          <w:sz w:val="22"/>
        </w:rPr>
      </w:pPr>
      <w:r w:rsidRPr="00FF64CE">
        <w:rPr>
          <w:rFonts w:asciiTheme="minorHAnsi" w:hAnsiTheme="minorHAnsi" w:cstheme="minorHAnsi"/>
          <w:sz w:val="22"/>
        </w:rPr>
        <w:t>zobowiązania wymagane postanowieniami pkt. 11.3. SWZ</w:t>
      </w:r>
      <w:r>
        <w:rPr>
          <w:rFonts w:asciiTheme="minorHAnsi" w:hAnsiTheme="minorHAnsi" w:cstheme="minorHAnsi"/>
          <w:sz w:val="22"/>
        </w:rPr>
        <w:t xml:space="preserve"> (o ile dotyczy)</w:t>
      </w:r>
      <w:r w:rsidRPr="00FF64CE">
        <w:rPr>
          <w:rFonts w:asciiTheme="minorHAnsi" w:hAnsiTheme="minorHAnsi" w:cstheme="minorHAnsi"/>
          <w:sz w:val="22"/>
        </w:rPr>
        <w:t>,  w przypadku gdy Wykonawca polega na zdolnościach podmiotów udostępniających zasoby w celu potwierdzenia spełniania warunków udziału w postępowaniu wraz z pełnomocnictwami, jeżeli prawo do podpisania danego zobowiązania nie wynika z dokumentów,</w:t>
      </w:r>
      <w:r>
        <w:rPr>
          <w:rFonts w:asciiTheme="minorHAnsi" w:hAnsiTheme="minorHAnsi" w:cstheme="minorHAnsi"/>
          <w:sz w:val="22"/>
        </w:rPr>
        <w:t xml:space="preserve"> które </w:t>
      </w:r>
      <w:r w:rsidRPr="00FF64CE">
        <w:rPr>
          <w:rFonts w:asciiTheme="minorHAnsi" w:hAnsiTheme="minorHAnsi" w:cstheme="minorHAnsi"/>
          <w:sz w:val="22"/>
        </w:rPr>
        <w:t xml:space="preserve"> </w:t>
      </w:r>
      <w:r w:rsidR="00086FB8" w:rsidRPr="00086FB8">
        <w:rPr>
          <w:rFonts w:asciiTheme="minorHAnsi" w:hAnsiTheme="minorHAnsi" w:cstheme="minorHAnsi"/>
          <w:sz w:val="22"/>
        </w:rPr>
        <w:t xml:space="preserve">Zamawiający może je uzyskać w szczególności za pomocą bezpłatnych i ogólnodostępnych baz danych, w szczególności rejestrów publicznych w rozumieniu </w:t>
      </w:r>
      <w:r w:rsidR="00086FB8" w:rsidRPr="00086FB8">
        <w:rPr>
          <w:rFonts w:asciiTheme="minorHAnsi" w:hAnsiTheme="minorHAnsi" w:cstheme="minorHAnsi"/>
          <w:sz w:val="22"/>
        </w:rPr>
        <w:lastRenderedPageBreak/>
        <w:t>ustawy z dnia 17 lutego 2005 r. o informatyzacji działalności podmiotów realizujących zadania publiczne (</w:t>
      </w:r>
      <w:proofErr w:type="spellStart"/>
      <w:r w:rsidR="00984E16" w:rsidRPr="00984E16">
        <w:rPr>
          <w:rFonts w:asciiTheme="minorHAnsi" w:hAnsiTheme="minorHAnsi" w:cstheme="minorHAnsi"/>
          <w:sz w:val="22"/>
        </w:rPr>
        <w:t>t.j</w:t>
      </w:r>
      <w:proofErr w:type="spellEnd"/>
      <w:r w:rsidR="00984E16" w:rsidRPr="00984E16">
        <w:rPr>
          <w:rFonts w:asciiTheme="minorHAnsi" w:hAnsiTheme="minorHAnsi" w:cstheme="minorHAnsi"/>
          <w:sz w:val="22"/>
        </w:rPr>
        <w:t>.: Dz.U. z 202</w:t>
      </w:r>
      <w:r w:rsidR="006D2661">
        <w:rPr>
          <w:rFonts w:asciiTheme="minorHAnsi" w:hAnsiTheme="minorHAnsi" w:cstheme="minorHAnsi"/>
          <w:sz w:val="22"/>
        </w:rPr>
        <w:t>5</w:t>
      </w:r>
      <w:r w:rsidR="00984E16" w:rsidRPr="00984E16">
        <w:rPr>
          <w:rFonts w:asciiTheme="minorHAnsi" w:hAnsiTheme="minorHAnsi" w:cstheme="minorHAnsi"/>
          <w:sz w:val="22"/>
        </w:rPr>
        <w:t xml:space="preserve"> poz. </w:t>
      </w:r>
      <w:r w:rsidR="006D2661">
        <w:rPr>
          <w:rFonts w:asciiTheme="minorHAnsi" w:hAnsiTheme="minorHAnsi" w:cstheme="minorHAnsi"/>
          <w:sz w:val="22"/>
        </w:rPr>
        <w:t>1773</w:t>
      </w:r>
      <w:r w:rsidR="00984E16" w:rsidRPr="00984E16">
        <w:rPr>
          <w:rFonts w:asciiTheme="minorHAnsi" w:hAnsiTheme="minorHAnsi" w:cstheme="minorHAnsi"/>
          <w:sz w:val="22"/>
        </w:rPr>
        <w:t xml:space="preserve"> ze zm.</w:t>
      </w:r>
      <w:r w:rsidR="00086FB8" w:rsidRPr="00086FB8">
        <w:rPr>
          <w:rFonts w:asciiTheme="minorHAnsi" w:hAnsiTheme="minorHAnsi" w:cstheme="minorHAnsi"/>
          <w:sz w:val="22"/>
        </w:rPr>
        <w:t>)</w:t>
      </w:r>
      <w:r w:rsidRPr="00FF64CE">
        <w:rPr>
          <w:rFonts w:asciiTheme="minorHAnsi" w:hAnsiTheme="minorHAnsi" w:cstheme="minorHAnsi"/>
          <w:sz w:val="22"/>
        </w:rPr>
        <w:t>;</w:t>
      </w:r>
    </w:p>
    <w:p w14:paraId="17EF3A4C" w14:textId="77777777" w:rsidR="00FF64CE" w:rsidRDefault="00A75FEF" w:rsidP="00F67E8D">
      <w:pPr>
        <w:numPr>
          <w:ilvl w:val="4"/>
          <w:numId w:val="10"/>
        </w:numPr>
        <w:spacing w:after="39"/>
        <w:ind w:left="1132" w:right="337" w:hanging="434"/>
        <w:rPr>
          <w:rFonts w:asciiTheme="minorHAnsi" w:hAnsiTheme="minorHAnsi" w:cstheme="minorHAnsi"/>
          <w:sz w:val="22"/>
        </w:rPr>
      </w:pPr>
      <w:r w:rsidRPr="00A75FEF">
        <w:rPr>
          <w:rFonts w:asciiTheme="minorHAnsi" w:hAnsiTheme="minorHAnsi" w:cstheme="minorHAnsi"/>
          <w:sz w:val="22"/>
        </w:rPr>
        <w:t>oświadczenie Wykonawców wspólnie ubiegających się o udzielenie zamówienia, o którym mowa w art. 117 ust. 4 ustawy</w:t>
      </w:r>
      <w:r>
        <w:rPr>
          <w:rFonts w:asciiTheme="minorHAnsi" w:hAnsiTheme="minorHAnsi" w:cstheme="minorHAnsi"/>
          <w:sz w:val="22"/>
        </w:rPr>
        <w:t xml:space="preserve"> (o ile dotyczy);</w:t>
      </w:r>
    </w:p>
    <w:p w14:paraId="4F9C2124" w14:textId="77777777" w:rsidR="00BB4616" w:rsidRDefault="000C2EB2" w:rsidP="00FF0E11">
      <w:pPr>
        <w:numPr>
          <w:ilvl w:val="1"/>
          <w:numId w:val="1"/>
        </w:numPr>
        <w:ind w:left="1560" w:right="337" w:hanging="994"/>
        <w:rPr>
          <w:rFonts w:asciiTheme="minorHAnsi" w:hAnsiTheme="minorHAnsi" w:cstheme="minorHAnsi"/>
          <w:sz w:val="22"/>
        </w:rPr>
      </w:pPr>
      <w:r w:rsidRPr="000C2EB2">
        <w:rPr>
          <w:rFonts w:asciiTheme="minorHAnsi" w:hAnsiTheme="minorHAnsi" w:cstheme="minorHAnsi"/>
          <w:sz w:val="22"/>
        </w:rPr>
        <w:t xml:space="preserve">Zamawiający </w:t>
      </w:r>
      <w:r w:rsidRPr="000C2EB2">
        <w:rPr>
          <w:rFonts w:asciiTheme="minorHAnsi" w:hAnsiTheme="minorHAnsi" w:cstheme="minorHAnsi"/>
          <w:b/>
          <w:sz w:val="22"/>
        </w:rPr>
        <w:t>żąda złożenia</w:t>
      </w:r>
      <w:r w:rsidRPr="000C2EB2">
        <w:rPr>
          <w:rFonts w:asciiTheme="minorHAnsi" w:hAnsiTheme="minorHAnsi" w:cstheme="minorHAnsi"/>
          <w:sz w:val="22"/>
        </w:rPr>
        <w:t xml:space="preserve"> wraz z Ofertą niżej wymienionych przedmiotowych środków dowodowych</w:t>
      </w:r>
      <w:r w:rsidR="00BB4616">
        <w:rPr>
          <w:rFonts w:asciiTheme="minorHAnsi" w:hAnsiTheme="minorHAnsi" w:cstheme="minorHAnsi"/>
          <w:sz w:val="22"/>
        </w:rPr>
        <w:t>:</w:t>
      </w:r>
    </w:p>
    <w:p w14:paraId="33B05060" w14:textId="0C42CE98" w:rsidR="000C2EB2" w:rsidRPr="00FF0E11" w:rsidRDefault="00FF0E11" w:rsidP="00FF0E11">
      <w:pPr>
        <w:pStyle w:val="Akapitzlist"/>
        <w:numPr>
          <w:ilvl w:val="0"/>
          <w:numId w:val="41"/>
        </w:numPr>
        <w:ind w:right="337"/>
        <w:rPr>
          <w:rFonts w:asciiTheme="minorHAnsi" w:hAnsiTheme="minorHAnsi" w:cstheme="minorHAnsi"/>
          <w:sz w:val="22"/>
        </w:rPr>
      </w:pPr>
      <w:r>
        <w:rPr>
          <w:rFonts w:asciiTheme="minorHAnsi" w:hAnsiTheme="minorHAnsi" w:cstheme="minorHAnsi"/>
          <w:sz w:val="22"/>
        </w:rPr>
        <w:t>O</w:t>
      </w:r>
      <w:r w:rsidR="000C2EB2" w:rsidRPr="00FF0E11">
        <w:rPr>
          <w:rFonts w:asciiTheme="minorHAnsi" w:hAnsiTheme="minorHAnsi" w:cstheme="minorHAnsi"/>
          <w:sz w:val="22"/>
        </w:rPr>
        <w:t xml:space="preserve">pis </w:t>
      </w:r>
      <w:r w:rsidR="006D2661">
        <w:rPr>
          <w:rFonts w:asciiTheme="minorHAnsi" w:hAnsiTheme="minorHAnsi" w:cstheme="minorHAnsi"/>
          <w:sz w:val="22"/>
        </w:rPr>
        <w:t xml:space="preserve">zaoferowanych maszyn rolniczych </w:t>
      </w:r>
      <w:r w:rsidR="000C2EB2" w:rsidRPr="00FF0E11">
        <w:rPr>
          <w:rFonts w:asciiTheme="minorHAnsi" w:hAnsiTheme="minorHAnsi" w:cstheme="minorHAnsi"/>
          <w:sz w:val="22"/>
        </w:rPr>
        <w:t xml:space="preserve">umożliwiający Zamawiającemu weryfikację spełniania przez </w:t>
      </w:r>
      <w:r w:rsidR="006D2661">
        <w:rPr>
          <w:rFonts w:asciiTheme="minorHAnsi" w:hAnsiTheme="minorHAnsi" w:cstheme="minorHAnsi"/>
          <w:sz w:val="22"/>
        </w:rPr>
        <w:t>oferowane maszyny</w:t>
      </w:r>
      <w:r w:rsidR="000C2EB2" w:rsidRPr="00FF0E11">
        <w:rPr>
          <w:rFonts w:asciiTheme="minorHAnsi" w:hAnsiTheme="minorHAnsi" w:cstheme="minorHAnsi"/>
          <w:sz w:val="22"/>
        </w:rPr>
        <w:t xml:space="preserve"> </w:t>
      </w:r>
      <w:r w:rsidR="006D2661">
        <w:rPr>
          <w:rFonts w:asciiTheme="minorHAnsi" w:hAnsiTheme="minorHAnsi" w:cstheme="minorHAnsi"/>
          <w:sz w:val="22"/>
        </w:rPr>
        <w:t xml:space="preserve">rolnicze </w:t>
      </w:r>
      <w:r w:rsidR="000C2EB2" w:rsidRPr="00FF0E11">
        <w:rPr>
          <w:rFonts w:asciiTheme="minorHAnsi" w:hAnsiTheme="minorHAnsi" w:cstheme="minorHAnsi"/>
          <w:sz w:val="22"/>
        </w:rPr>
        <w:t>wymagań minimalnych</w:t>
      </w:r>
      <w:r>
        <w:rPr>
          <w:rFonts w:asciiTheme="minorHAnsi" w:hAnsiTheme="minorHAnsi" w:cstheme="minorHAnsi"/>
          <w:sz w:val="22"/>
        </w:rPr>
        <w:t xml:space="preserve"> zawartych w opisie przedmiotu zamówienia. Opis </w:t>
      </w:r>
      <w:r w:rsidR="006D2661">
        <w:rPr>
          <w:rFonts w:asciiTheme="minorHAnsi" w:hAnsiTheme="minorHAnsi" w:cstheme="minorHAnsi"/>
          <w:sz w:val="22"/>
        </w:rPr>
        <w:t>maszyn rolniczych</w:t>
      </w:r>
      <w:r>
        <w:rPr>
          <w:rFonts w:asciiTheme="minorHAnsi" w:hAnsiTheme="minorHAnsi" w:cstheme="minorHAnsi"/>
          <w:sz w:val="22"/>
        </w:rPr>
        <w:t xml:space="preserve"> należy złożyć poprzez wypełnienie i załączenie do Oferty </w:t>
      </w:r>
      <w:r w:rsidRPr="00FF0E11">
        <w:rPr>
          <w:rFonts w:asciiTheme="minorHAnsi" w:hAnsiTheme="minorHAnsi" w:cstheme="minorHAnsi"/>
          <w:b/>
          <w:bCs/>
          <w:sz w:val="22"/>
        </w:rPr>
        <w:t>Załącznika nr 1 do SWZ.</w:t>
      </w:r>
    </w:p>
    <w:p w14:paraId="0E0834BE" w14:textId="66587758" w:rsidR="00FF0E11" w:rsidRPr="00FF0E11" w:rsidRDefault="00FF0E11" w:rsidP="00FF0E11">
      <w:pPr>
        <w:pStyle w:val="Akapitzlist"/>
        <w:ind w:left="1428" w:right="337" w:firstLine="0"/>
        <w:rPr>
          <w:rFonts w:asciiTheme="minorHAnsi" w:hAnsiTheme="minorHAnsi" w:cstheme="minorHAnsi"/>
          <w:sz w:val="22"/>
        </w:rPr>
      </w:pPr>
      <w:r w:rsidRPr="00FF0E11">
        <w:rPr>
          <w:rFonts w:asciiTheme="minorHAnsi" w:hAnsiTheme="minorHAnsi" w:cstheme="minorHAnsi"/>
          <w:sz w:val="22"/>
        </w:rPr>
        <w:t xml:space="preserve">Zamawiający przewiduje możliwość uzupełnienia przedmiotowego środka dowodowego z wyłączeniem </w:t>
      </w:r>
      <w:r>
        <w:rPr>
          <w:rFonts w:asciiTheme="minorHAnsi" w:hAnsiTheme="minorHAnsi" w:cstheme="minorHAnsi"/>
          <w:sz w:val="22"/>
        </w:rPr>
        <w:t xml:space="preserve">informacji dotyczących wskazania producenta, marki, typu </w:t>
      </w:r>
      <w:r w:rsidR="006D2661">
        <w:rPr>
          <w:rFonts w:asciiTheme="minorHAnsi" w:hAnsiTheme="minorHAnsi" w:cstheme="minorHAnsi"/>
          <w:sz w:val="22"/>
        </w:rPr>
        <w:t>maszyn rolniczych</w:t>
      </w:r>
      <w:r>
        <w:rPr>
          <w:rFonts w:asciiTheme="minorHAnsi" w:hAnsiTheme="minorHAnsi" w:cstheme="minorHAnsi"/>
          <w:sz w:val="22"/>
        </w:rPr>
        <w:t xml:space="preserve"> lub jego części składowych.</w:t>
      </w:r>
    </w:p>
    <w:p w14:paraId="6BDC0389" w14:textId="77777777" w:rsidR="00153B75" w:rsidRPr="00A75FEF" w:rsidRDefault="001875D6" w:rsidP="004E437F">
      <w:pPr>
        <w:numPr>
          <w:ilvl w:val="1"/>
          <w:numId w:val="1"/>
        </w:numPr>
        <w:spacing w:after="78"/>
        <w:ind w:left="1418" w:right="337" w:hanging="852"/>
        <w:rPr>
          <w:rFonts w:asciiTheme="minorHAnsi" w:hAnsiTheme="minorHAnsi" w:cstheme="minorHAnsi"/>
          <w:sz w:val="22"/>
        </w:rPr>
      </w:pPr>
      <w:r w:rsidRPr="00A75FEF">
        <w:rPr>
          <w:rFonts w:asciiTheme="minorHAnsi" w:hAnsiTheme="minorHAnsi" w:cstheme="minorHAnsi"/>
          <w:b/>
          <w:sz w:val="22"/>
        </w:rPr>
        <w:t>Wymagania formalne</w:t>
      </w:r>
      <w:r w:rsidRPr="00A75FEF">
        <w:rPr>
          <w:rFonts w:asciiTheme="minorHAnsi" w:hAnsiTheme="minorHAnsi" w:cstheme="minorHAnsi"/>
          <w:sz w:val="22"/>
        </w:rPr>
        <w:t xml:space="preserve"> dotyczące składanych w postępowaniu podmiotowych środków dowodowych oraz innych dokumentów lub oświadczeń: </w:t>
      </w:r>
    </w:p>
    <w:p w14:paraId="7280868B" w14:textId="77777777" w:rsidR="00153B75" w:rsidRPr="00A75FEF" w:rsidRDefault="001875D6">
      <w:pPr>
        <w:numPr>
          <w:ilvl w:val="2"/>
          <w:numId w:val="1"/>
        </w:numPr>
        <w:ind w:right="337" w:hanging="994"/>
        <w:rPr>
          <w:rFonts w:asciiTheme="minorHAnsi" w:hAnsiTheme="minorHAnsi" w:cstheme="minorHAnsi"/>
          <w:sz w:val="22"/>
        </w:rPr>
      </w:pPr>
      <w:r w:rsidRPr="00A75FEF">
        <w:rPr>
          <w:rFonts w:asciiTheme="minorHAnsi" w:hAnsiTheme="minorHAnsi" w:cstheme="minorHAnsi"/>
          <w:sz w:val="22"/>
        </w:rPr>
        <w:t>Ofertę oraz</w:t>
      </w:r>
      <w:r w:rsidRPr="00A75FEF">
        <w:rPr>
          <w:rFonts w:asciiTheme="minorHAnsi" w:eastAsia="Times New Roman" w:hAnsiTheme="minorHAnsi" w:cstheme="minorHAnsi"/>
          <w:b/>
          <w:sz w:val="22"/>
        </w:rPr>
        <w:t xml:space="preserve"> </w:t>
      </w:r>
      <w:r w:rsidRPr="00A75FEF">
        <w:rPr>
          <w:rFonts w:asciiTheme="minorHAnsi" w:hAnsiTheme="minorHAnsi" w:cstheme="minorHAnsi"/>
          <w:sz w:val="22"/>
        </w:rPr>
        <w:t>oświadczeni</w:t>
      </w:r>
      <w:r w:rsidR="00A75FEF" w:rsidRPr="00A75FEF">
        <w:rPr>
          <w:rFonts w:asciiTheme="minorHAnsi" w:hAnsiTheme="minorHAnsi" w:cstheme="minorHAnsi"/>
          <w:sz w:val="22"/>
        </w:rPr>
        <w:t>a</w:t>
      </w:r>
      <w:r w:rsidRPr="00A75FEF">
        <w:rPr>
          <w:rFonts w:asciiTheme="minorHAnsi" w:hAnsiTheme="minorHAnsi" w:cstheme="minorHAnsi"/>
          <w:sz w:val="22"/>
        </w:rPr>
        <w:t xml:space="preserve"> składa się, pod rygorem nieważności, w formie elektronicznej (tj. opatrzonej kwalifikowanym podpisem elektronicznym).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47B6725D" w14:textId="77777777" w:rsidR="00153B75" w:rsidRDefault="001875D6">
      <w:pPr>
        <w:numPr>
          <w:ilvl w:val="2"/>
          <w:numId w:val="1"/>
        </w:numPr>
        <w:spacing w:after="29" w:line="277" w:lineRule="auto"/>
        <w:ind w:right="337" w:hanging="994"/>
      </w:pPr>
      <w:r w:rsidRPr="00A75FEF">
        <w:rPr>
          <w:rFonts w:asciiTheme="minorHAnsi" w:hAnsiTheme="minorHAnsi" w:cstheme="minorHAnsi"/>
          <w:sz w:val="22"/>
        </w:rPr>
        <w:t>W przypadku, gdy podmiotowe środki dowodowe inne dokumenty lub dokumenty potwierdzające umocowanie do reprezentowania zostały wystawione przez upoważnione podmioty:</w:t>
      </w:r>
      <w:r>
        <w:t xml:space="preserve"> </w:t>
      </w:r>
    </w:p>
    <w:p w14:paraId="3D4E3AF8" w14:textId="77777777" w:rsidR="00153B75" w:rsidRPr="00A75FEF" w:rsidRDefault="001875D6" w:rsidP="00F67E8D">
      <w:pPr>
        <w:numPr>
          <w:ilvl w:val="5"/>
          <w:numId w:val="11"/>
        </w:numPr>
        <w:spacing w:after="38" w:line="267" w:lineRule="auto"/>
        <w:ind w:right="336" w:hanging="281"/>
        <w:rPr>
          <w:rFonts w:asciiTheme="minorHAnsi" w:hAnsiTheme="minorHAnsi" w:cstheme="minorHAnsi"/>
          <w:sz w:val="22"/>
        </w:rPr>
      </w:pPr>
      <w:r w:rsidRPr="00A75FEF">
        <w:rPr>
          <w:rFonts w:asciiTheme="minorHAnsi" w:hAnsiTheme="minorHAnsi" w:cstheme="minorHAnsi"/>
          <w:sz w:val="22"/>
        </w:rPr>
        <w:t xml:space="preserve">jako </w:t>
      </w:r>
      <w:r w:rsidRPr="00A75FEF">
        <w:rPr>
          <w:rFonts w:asciiTheme="minorHAnsi" w:hAnsiTheme="minorHAnsi" w:cstheme="minorHAnsi"/>
          <w:b/>
          <w:sz w:val="22"/>
        </w:rPr>
        <w:t>dokument elektroniczny – Wykonawca przekazuje ten dokument</w:t>
      </w:r>
      <w:r w:rsidRPr="00A75FEF">
        <w:rPr>
          <w:rFonts w:asciiTheme="minorHAnsi" w:hAnsiTheme="minorHAnsi" w:cstheme="minorHAnsi"/>
          <w:sz w:val="22"/>
        </w:rPr>
        <w:t xml:space="preserve">; </w:t>
      </w:r>
    </w:p>
    <w:p w14:paraId="7D39061F" w14:textId="77777777" w:rsidR="00153B75" w:rsidRDefault="001875D6" w:rsidP="00F67E8D">
      <w:pPr>
        <w:numPr>
          <w:ilvl w:val="5"/>
          <w:numId w:val="11"/>
        </w:numPr>
        <w:ind w:right="336" w:hanging="281"/>
        <w:rPr>
          <w:rFonts w:asciiTheme="minorHAnsi" w:hAnsiTheme="minorHAnsi" w:cstheme="minorHAnsi"/>
          <w:sz w:val="22"/>
        </w:rPr>
      </w:pPr>
      <w:r w:rsidRPr="00A75FEF">
        <w:rPr>
          <w:rFonts w:asciiTheme="minorHAnsi" w:hAnsiTheme="minorHAnsi" w:cstheme="minorHAnsi"/>
          <w:sz w:val="22"/>
        </w:rPr>
        <w:t xml:space="preserve">jako dokument w postaci papierowej – Wykonawca </w:t>
      </w:r>
      <w:r w:rsidRPr="00A75FEF">
        <w:rPr>
          <w:rFonts w:asciiTheme="minorHAnsi" w:hAnsiTheme="minorHAnsi" w:cstheme="minorHAnsi"/>
          <w:b/>
          <w:sz w:val="22"/>
        </w:rPr>
        <w:t xml:space="preserve">przekazuje cyfrowe odwzorowanie tego dokumentu opatrzone podpisem kwalifikowanym, </w:t>
      </w:r>
      <w:r w:rsidRPr="00A75FEF">
        <w:rPr>
          <w:rFonts w:asciiTheme="minorHAnsi" w:hAnsiTheme="minorHAnsi" w:cstheme="minorHAnsi"/>
          <w:sz w:val="22"/>
        </w:rPr>
        <w:t>poświadczającym zgodność odwzorowania cyfrowego z dokumentem w postaci papierowej;</w:t>
      </w:r>
    </w:p>
    <w:p w14:paraId="0FACBEC9" w14:textId="77777777" w:rsidR="00153B75" w:rsidRPr="00A75FEF" w:rsidRDefault="001875D6" w:rsidP="00F67E8D">
      <w:pPr>
        <w:numPr>
          <w:ilvl w:val="5"/>
          <w:numId w:val="11"/>
        </w:numPr>
        <w:ind w:right="336" w:hanging="281"/>
        <w:rPr>
          <w:rFonts w:asciiTheme="minorHAnsi" w:hAnsiTheme="minorHAnsi" w:cstheme="minorHAnsi"/>
          <w:sz w:val="22"/>
        </w:rPr>
      </w:pPr>
      <w:r w:rsidRPr="00A75FEF">
        <w:rPr>
          <w:rFonts w:asciiTheme="minorHAnsi" w:hAnsiTheme="minorHAnsi" w:cstheme="minorHAnsi"/>
          <w:sz w:val="22"/>
        </w:rPr>
        <w:t xml:space="preserve">Potwierdzenia zgodności odwzorowania cyfrowego z dokumentem w postaci papierowej, o którym mowa w </w:t>
      </w:r>
      <w:proofErr w:type="spellStart"/>
      <w:r w:rsidRPr="00A75FEF">
        <w:rPr>
          <w:rFonts w:asciiTheme="minorHAnsi" w:hAnsiTheme="minorHAnsi" w:cstheme="minorHAnsi"/>
          <w:sz w:val="22"/>
        </w:rPr>
        <w:t>ppkt</w:t>
      </w:r>
      <w:proofErr w:type="spellEnd"/>
      <w:r w:rsidRPr="00A75FEF">
        <w:rPr>
          <w:rFonts w:asciiTheme="minorHAnsi" w:hAnsiTheme="minorHAnsi" w:cstheme="minorHAnsi"/>
          <w:sz w:val="22"/>
        </w:rPr>
        <w:t xml:space="preserve">. 2) powyżej, dokonuje notariusz lub: </w:t>
      </w:r>
    </w:p>
    <w:p w14:paraId="711FF1AB" w14:textId="77777777" w:rsidR="00153B75" w:rsidRPr="00A75FEF" w:rsidRDefault="001875D6" w:rsidP="00F67E8D">
      <w:pPr>
        <w:numPr>
          <w:ilvl w:val="5"/>
          <w:numId w:val="9"/>
        </w:numPr>
        <w:spacing w:after="33"/>
        <w:ind w:right="337" w:hanging="427"/>
        <w:rPr>
          <w:rFonts w:asciiTheme="minorHAnsi" w:hAnsiTheme="minorHAnsi" w:cstheme="minorHAnsi"/>
          <w:sz w:val="22"/>
        </w:rPr>
      </w:pPr>
      <w:r w:rsidRPr="00A75FEF">
        <w:rPr>
          <w:rFonts w:asciiTheme="minorHAnsi" w:hAnsiTheme="minorHAnsi" w:cstheme="minorHAnsi"/>
          <w:sz w:val="22"/>
        </w:rPr>
        <w:t xml:space="preserve">w przypadku podmiotowych środków dowodowych oraz dokumentów potwierdzających umocowanie do reprezentowania – odpowiednio Wykonawca, Wykonawca ubiegający się wspólnie z nim o udzielenie zamówienia, podmiot udostępniający zasoby, każdy w zakresie dokumentu, który go dotyczy; </w:t>
      </w:r>
    </w:p>
    <w:p w14:paraId="7187265A" w14:textId="77777777" w:rsidR="00153B75" w:rsidRDefault="001875D6" w:rsidP="00F67E8D">
      <w:pPr>
        <w:numPr>
          <w:ilvl w:val="5"/>
          <w:numId w:val="9"/>
        </w:numPr>
        <w:ind w:right="337" w:hanging="427"/>
      </w:pPr>
      <w:r w:rsidRPr="00A75FEF">
        <w:rPr>
          <w:rFonts w:asciiTheme="minorHAnsi" w:hAnsiTheme="minorHAnsi" w:cstheme="minorHAnsi"/>
          <w:sz w:val="22"/>
        </w:rPr>
        <w:t xml:space="preserve">w przypadku innych dokumentów – odpowiednio Wykonawca lub Wykonawca wspólnie ubiegający się o udzielenie zamówienia, każdy w zakresie dokumentu, który go dotyczy; </w:t>
      </w:r>
    </w:p>
    <w:p w14:paraId="68D74700" w14:textId="77777777" w:rsidR="00153B75" w:rsidRPr="00256F61" w:rsidRDefault="001875D6">
      <w:pPr>
        <w:numPr>
          <w:ilvl w:val="2"/>
          <w:numId w:val="1"/>
        </w:numPr>
        <w:ind w:right="337" w:hanging="994"/>
        <w:rPr>
          <w:rFonts w:asciiTheme="minorHAnsi" w:hAnsiTheme="minorHAnsi" w:cstheme="minorHAnsi"/>
          <w:sz w:val="22"/>
        </w:rPr>
      </w:pPr>
      <w:r w:rsidRPr="00256F61">
        <w:rPr>
          <w:rFonts w:asciiTheme="minorHAnsi" w:hAnsiTheme="minorHAnsi" w:cstheme="minorHAnsi"/>
          <w:sz w:val="22"/>
        </w:rPr>
        <w:t>Podmiotowe środki dowodowe, w tym oświadczenie, o którym mowa w pkt 16.</w:t>
      </w:r>
      <w:r w:rsidR="00256F61" w:rsidRPr="00256F61">
        <w:rPr>
          <w:rFonts w:asciiTheme="minorHAnsi" w:hAnsiTheme="minorHAnsi" w:cstheme="minorHAnsi"/>
          <w:sz w:val="22"/>
        </w:rPr>
        <w:t>5</w:t>
      </w:r>
      <w:r w:rsidRPr="00256F61">
        <w:rPr>
          <w:rFonts w:asciiTheme="minorHAnsi" w:hAnsiTheme="minorHAnsi" w:cstheme="minorHAnsi"/>
          <w:sz w:val="22"/>
        </w:rPr>
        <w:t xml:space="preserve">. </w:t>
      </w:r>
      <w:proofErr w:type="spellStart"/>
      <w:r w:rsidR="00256F61" w:rsidRPr="00256F61">
        <w:rPr>
          <w:rFonts w:asciiTheme="minorHAnsi" w:hAnsiTheme="minorHAnsi" w:cstheme="minorHAnsi"/>
          <w:sz w:val="22"/>
        </w:rPr>
        <w:t>ppkt</w:t>
      </w:r>
      <w:proofErr w:type="spellEnd"/>
      <w:r w:rsidR="00256F61" w:rsidRPr="00256F61">
        <w:rPr>
          <w:rFonts w:asciiTheme="minorHAnsi" w:hAnsiTheme="minorHAnsi" w:cstheme="minorHAnsi"/>
          <w:sz w:val="22"/>
        </w:rPr>
        <w:t xml:space="preserve"> </w:t>
      </w:r>
      <w:r w:rsidR="00C1324B">
        <w:rPr>
          <w:rFonts w:asciiTheme="minorHAnsi" w:hAnsiTheme="minorHAnsi" w:cstheme="minorHAnsi"/>
          <w:sz w:val="22"/>
        </w:rPr>
        <w:t>4</w:t>
      </w:r>
      <w:r w:rsidR="00256F61" w:rsidRPr="00256F61">
        <w:rPr>
          <w:rFonts w:asciiTheme="minorHAnsi" w:hAnsiTheme="minorHAnsi" w:cstheme="minorHAnsi"/>
          <w:sz w:val="22"/>
        </w:rPr>
        <w:t xml:space="preserve"> SWZ, zobowiązanie/-</w:t>
      </w:r>
      <w:proofErr w:type="spellStart"/>
      <w:r w:rsidR="00256F61" w:rsidRPr="00256F61">
        <w:rPr>
          <w:rFonts w:asciiTheme="minorHAnsi" w:hAnsiTheme="minorHAnsi" w:cstheme="minorHAnsi"/>
          <w:sz w:val="22"/>
        </w:rPr>
        <w:t>nia</w:t>
      </w:r>
      <w:proofErr w:type="spellEnd"/>
      <w:r w:rsidR="00256F61" w:rsidRPr="00256F61">
        <w:rPr>
          <w:rFonts w:asciiTheme="minorHAnsi" w:hAnsiTheme="minorHAnsi" w:cstheme="minorHAnsi"/>
          <w:sz w:val="22"/>
        </w:rPr>
        <w:t xml:space="preserve"> podmiotu udostępniającego zasoby, które nie zostały wystawione przez upoważnione podmioty, oraz wymagane pełnomocnictwa:</w:t>
      </w:r>
    </w:p>
    <w:p w14:paraId="25CBB207" w14:textId="77777777" w:rsidR="00153B75" w:rsidRPr="00256F61" w:rsidRDefault="001875D6" w:rsidP="00F67E8D">
      <w:pPr>
        <w:numPr>
          <w:ilvl w:val="5"/>
          <w:numId w:val="7"/>
        </w:numPr>
        <w:spacing w:after="14" w:line="267" w:lineRule="auto"/>
        <w:ind w:right="336" w:hanging="281"/>
        <w:rPr>
          <w:rFonts w:asciiTheme="minorHAnsi" w:hAnsiTheme="minorHAnsi" w:cstheme="minorHAnsi"/>
          <w:sz w:val="22"/>
        </w:rPr>
      </w:pPr>
      <w:r w:rsidRPr="00256F61">
        <w:rPr>
          <w:rFonts w:asciiTheme="minorHAnsi" w:hAnsiTheme="minorHAnsi" w:cstheme="minorHAnsi"/>
          <w:b/>
          <w:sz w:val="22"/>
        </w:rPr>
        <w:t>Wykonawca</w:t>
      </w:r>
      <w:r w:rsidRPr="00256F61">
        <w:rPr>
          <w:rFonts w:asciiTheme="minorHAnsi" w:hAnsiTheme="minorHAnsi" w:cstheme="minorHAnsi"/>
          <w:sz w:val="22"/>
        </w:rPr>
        <w:t xml:space="preserve"> </w:t>
      </w:r>
      <w:r w:rsidRPr="00256F61">
        <w:rPr>
          <w:rFonts w:asciiTheme="minorHAnsi" w:hAnsiTheme="minorHAnsi" w:cstheme="minorHAnsi"/>
          <w:b/>
          <w:sz w:val="22"/>
        </w:rPr>
        <w:t>przekazuje w postaci elektronicznej i opatruje kwalifikowanym podpisem elektronicznym</w:t>
      </w:r>
      <w:r w:rsidRPr="00256F61">
        <w:rPr>
          <w:rFonts w:asciiTheme="minorHAnsi" w:hAnsiTheme="minorHAnsi" w:cstheme="minorHAnsi"/>
          <w:sz w:val="22"/>
        </w:rPr>
        <w:t xml:space="preserve">; </w:t>
      </w:r>
    </w:p>
    <w:p w14:paraId="12798705" w14:textId="77777777" w:rsidR="00256F61" w:rsidRDefault="001875D6" w:rsidP="00F67E8D">
      <w:pPr>
        <w:numPr>
          <w:ilvl w:val="5"/>
          <w:numId w:val="7"/>
        </w:numPr>
        <w:ind w:right="336" w:hanging="281"/>
        <w:rPr>
          <w:rFonts w:asciiTheme="minorHAnsi" w:hAnsiTheme="minorHAnsi" w:cstheme="minorHAnsi"/>
          <w:sz w:val="22"/>
        </w:rPr>
      </w:pPr>
      <w:r w:rsidRPr="00256F61">
        <w:rPr>
          <w:rFonts w:asciiTheme="minorHAnsi" w:hAnsiTheme="minorHAnsi" w:cstheme="minorHAnsi"/>
          <w:sz w:val="22"/>
        </w:rPr>
        <w:lastRenderedPageBreak/>
        <w:t xml:space="preserve">gdy zostały sporządzone jako dokument w postaci papierowej i opatrzone własnoręcznym podpisem, Wykonawca </w:t>
      </w:r>
      <w:r w:rsidRPr="00256F61">
        <w:rPr>
          <w:rFonts w:asciiTheme="minorHAnsi" w:hAnsiTheme="minorHAnsi" w:cstheme="minorHAnsi"/>
          <w:b/>
          <w:sz w:val="22"/>
        </w:rPr>
        <w:t xml:space="preserve">przekazuje cyfrowe odwzorowanie tych dokumentów opatrzone kwalifikowanym </w:t>
      </w:r>
      <w:r w:rsidRPr="00256F61">
        <w:rPr>
          <w:rFonts w:asciiTheme="minorHAnsi" w:hAnsiTheme="minorHAnsi" w:cstheme="minorHAnsi"/>
          <w:sz w:val="22"/>
        </w:rPr>
        <w:t>poświadczającym zgodność cyfrowego odwzorowania z dokumentem w postaci papierowej.</w:t>
      </w:r>
    </w:p>
    <w:p w14:paraId="619B8F7C" w14:textId="77777777" w:rsidR="002E4722" w:rsidRPr="00256F61" w:rsidRDefault="002E4722" w:rsidP="00F67E8D">
      <w:pPr>
        <w:numPr>
          <w:ilvl w:val="5"/>
          <w:numId w:val="7"/>
        </w:numPr>
        <w:ind w:right="336" w:hanging="281"/>
        <w:rPr>
          <w:rFonts w:asciiTheme="minorHAnsi" w:hAnsiTheme="minorHAnsi" w:cstheme="minorHAnsi"/>
          <w:sz w:val="22"/>
        </w:rPr>
      </w:pPr>
      <w:r>
        <w:rPr>
          <w:rFonts w:asciiTheme="minorHAnsi" w:hAnsiTheme="minorHAnsi" w:cstheme="minorHAnsi"/>
          <w:b/>
          <w:bCs/>
          <w:sz w:val="22"/>
        </w:rPr>
        <w:t>Zamawiający przewiduje możliwość uzupełnienia podmiotowych środków dowodowych wskazanych w Pkt. 16.6. SWZ.</w:t>
      </w:r>
    </w:p>
    <w:p w14:paraId="27DC742C" w14:textId="77777777" w:rsidR="00256F61" w:rsidRPr="00256F61" w:rsidRDefault="00256F61" w:rsidP="00F67E8D">
      <w:pPr>
        <w:numPr>
          <w:ilvl w:val="5"/>
          <w:numId w:val="7"/>
        </w:numPr>
        <w:ind w:right="336" w:hanging="281"/>
        <w:rPr>
          <w:rFonts w:asciiTheme="minorHAnsi" w:hAnsiTheme="minorHAnsi" w:cstheme="minorHAnsi"/>
          <w:sz w:val="22"/>
        </w:rPr>
      </w:pPr>
      <w:r w:rsidRPr="00256F61">
        <w:rPr>
          <w:rFonts w:asciiTheme="minorHAnsi" w:hAnsiTheme="minorHAnsi" w:cstheme="minorHAnsi"/>
          <w:sz w:val="22"/>
        </w:rPr>
        <w:t xml:space="preserve">Poświadczenia zgodności cyfrowego odwzorowania z dokumentem w postaci papierowej, o którym mowa w </w:t>
      </w:r>
      <w:proofErr w:type="spellStart"/>
      <w:r w:rsidRPr="00256F61">
        <w:rPr>
          <w:rFonts w:asciiTheme="minorHAnsi" w:hAnsiTheme="minorHAnsi" w:cstheme="minorHAnsi"/>
          <w:sz w:val="22"/>
        </w:rPr>
        <w:t>ppkt</w:t>
      </w:r>
      <w:proofErr w:type="spellEnd"/>
      <w:r w:rsidRPr="00256F61">
        <w:rPr>
          <w:rFonts w:asciiTheme="minorHAnsi" w:hAnsiTheme="minorHAnsi" w:cstheme="minorHAnsi"/>
          <w:sz w:val="22"/>
        </w:rPr>
        <w:t xml:space="preserve">. 2) powyżej, dokonuje notariusz lub: </w:t>
      </w:r>
    </w:p>
    <w:p w14:paraId="4F617395" w14:textId="77777777" w:rsidR="00153B75" w:rsidRPr="00256F61" w:rsidRDefault="001875D6" w:rsidP="00F67E8D">
      <w:pPr>
        <w:numPr>
          <w:ilvl w:val="5"/>
          <w:numId w:val="6"/>
        </w:numPr>
        <w:spacing w:after="36"/>
        <w:ind w:right="337" w:hanging="360"/>
        <w:rPr>
          <w:rFonts w:asciiTheme="minorHAnsi" w:hAnsiTheme="minorHAnsi" w:cstheme="minorHAnsi"/>
          <w:sz w:val="22"/>
        </w:rPr>
      </w:pPr>
      <w:r w:rsidRPr="00256F61">
        <w:rPr>
          <w:rFonts w:asciiTheme="minorHAnsi" w:hAnsiTheme="minorHAnsi" w:cstheme="minorHAnsi"/>
          <w:sz w:val="22"/>
        </w:rPr>
        <w:t xml:space="preserve">w przypadku podmiotowych środków dowodowych – odpowiednio Wykonawca, Wykonawca wspólnie ubiegający się o udzielenie zamówienia, podmiot udostępniający zasoby lub podwykonawca, w zakresie podmiotowych środków dowodowych, które każdego z nich dotyczą; </w:t>
      </w:r>
    </w:p>
    <w:p w14:paraId="689BEC6D" w14:textId="77777777" w:rsidR="00153B75" w:rsidRPr="00256F61" w:rsidRDefault="001875D6" w:rsidP="00F67E8D">
      <w:pPr>
        <w:numPr>
          <w:ilvl w:val="5"/>
          <w:numId w:val="6"/>
        </w:numPr>
        <w:spacing w:after="34"/>
        <w:ind w:right="337" w:hanging="360"/>
        <w:rPr>
          <w:rFonts w:asciiTheme="minorHAnsi" w:hAnsiTheme="minorHAnsi" w:cstheme="minorHAnsi"/>
          <w:sz w:val="22"/>
        </w:rPr>
      </w:pPr>
      <w:r w:rsidRPr="00256F61">
        <w:rPr>
          <w:rFonts w:asciiTheme="minorHAnsi" w:hAnsiTheme="minorHAnsi" w:cstheme="minorHAnsi"/>
          <w:sz w:val="22"/>
        </w:rPr>
        <w:t>w przypadku oświadczenia, o którym mowa w pkt 16.</w:t>
      </w:r>
      <w:r w:rsidR="00256F61">
        <w:rPr>
          <w:rFonts w:asciiTheme="minorHAnsi" w:hAnsiTheme="minorHAnsi" w:cstheme="minorHAnsi"/>
          <w:sz w:val="22"/>
        </w:rPr>
        <w:t>5</w:t>
      </w:r>
      <w:r w:rsidRPr="00256F61">
        <w:rPr>
          <w:rFonts w:asciiTheme="minorHAnsi" w:hAnsiTheme="minorHAnsi" w:cstheme="minorHAnsi"/>
          <w:sz w:val="22"/>
        </w:rPr>
        <w:t xml:space="preserve">. </w:t>
      </w:r>
      <w:proofErr w:type="spellStart"/>
      <w:r w:rsidRPr="00256F61">
        <w:rPr>
          <w:rFonts w:asciiTheme="minorHAnsi" w:hAnsiTheme="minorHAnsi" w:cstheme="minorHAnsi"/>
          <w:sz w:val="22"/>
        </w:rPr>
        <w:t>ppkt</w:t>
      </w:r>
      <w:proofErr w:type="spellEnd"/>
      <w:r w:rsidRPr="00256F61">
        <w:rPr>
          <w:rFonts w:asciiTheme="minorHAnsi" w:hAnsiTheme="minorHAnsi" w:cstheme="minorHAnsi"/>
          <w:sz w:val="22"/>
        </w:rPr>
        <w:t xml:space="preserve"> </w:t>
      </w:r>
      <w:r w:rsidR="007416B5">
        <w:rPr>
          <w:rFonts w:asciiTheme="minorHAnsi" w:hAnsiTheme="minorHAnsi" w:cstheme="minorHAnsi"/>
          <w:sz w:val="22"/>
        </w:rPr>
        <w:t>4</w:t>
      </w:r>
      <w:r w:rsidRPr="00256F61">
        <w:rPr>
          <w:rFonts w:asciiTheme="minorHAnsi" w:hAnsiTheme="minorHAnsi" w:cstheme="minorHAnsi"/>
          <w:sz w:val="22"/>
        </w:rPr>
        <w:t xml:space="preserve"> </w:t>
      </w:r>
      <w:r w:rsidR="00256F61">
        <w:rPr>
          <w:rFonts w:asciiTheme="minorHAnsi" w:hAnsiTheme="minorHAnsi" w:cstheme="minorHAnsi"/>
          <w:sz w:val="22"/>
        </w:rPr>
        <w:t>SWZ</w:t>
      </w:r>
      <w:r w:rsidRPr="00256F61">
        <w:rPr>
          <w:rFonts w:asciiTheme="minorHAnsi" w:hAnsiTheme="minorHAnsi" w:cstheme="minorHAnsi"/>
          <w:sz w:val="22"/>
        </w:rPr>
        <w:t xml:space="preserve">, zobowiązania podmiotu udostępniającego zasoby – odpowiednio Wykonawca lub Wykonawca wspólnie ubiegający się  o udzielenie zamówienia; </w:t>
      </w:r>
    </w:p>
    <w:p w14:paraId="40C9EE82" w14:textId="77777777" w:rsidR="00153B75" w:rsidRPr="00256F61" w:rsidRDefault="001875D6" w:rsidP="00F67E8D">
      <w:pPr>
        <w:numPr>
          <w:ilvl w:val="5"/>
          <w:numId w:val="6"/>
        </w:numPr>
        <w:ind w:right="337" w:hanging="360"/>
        <w:rPr>
          <w:rFonts w:asciiTheme="minorHAnsi" w:hAnsiTheme="minorHAnsi" w:cstheme="minorHAnsi"/>
          <w:sz w:val="22"/>
        </w:rPr>
      </w:pPr>
      <w:r w:rsidRPr="00256F61">
        <w:rPr>
          <w:rFonts w:asciiTheme="minorHAnsi" w:hAnsiTheme="minorHAnsi" w:cstheme="minorHAnsi"/>
          <w:sz w:val="22"/>
        </w:rPr>
        <w:t xml:space="preserve">przypadku pełnomocnictwa - mocodawca. </w:t>
      </w:r>
    </w:p>
    <w:p w14:paraId="1DCFD40F"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Zobowiązanie, o którym mowa w pkt 11.3. </w:t>
      </w:r>
      <w:r w:rsidR="00117E6B" w:rsidRPr="00117E6B">
        <w:rPr>
          <w:rFonts w:asciiTheme="minorHAnsi" w:hAnsiTheme="minorHAnsi" w:cstheme="minorHAnsi"/>
          <w:sz w:val="22"/>
        </w:rPr>
        <w:t>SWZ</w:t>
      </w:r>
      <w:r w:rsidRPr="00117E6B">
        <w:rPr>
          <w:rFonts w:asciiTheme="minorHAnsi" w:hAnsiTheme="minorHAnsi" w:cstheme="minorHAnsi"/>
          <w:sz w:val="22"/>
        </w:rPr>
        <w:t xml:space="preserve"> powinno być podpisane przez osobę upoważnioną do reprezentowania podmiotu udostępniającego zasoby. </w:t>
      </w:r>
    </w:p>
    <w:p w14:paraId="49070D54" w14:textId="77777777" w:rsidR="00153B75" w:rsidRPr="00117E6B" w:rsidRDefault="001875D6">
      <w:pPr>
        <w:numPr>
          <w:ilvl w:val="2"/>
          <w:numId w:val="1"/>
        </w:numPr>
        <w:ind w:right="337" w:hanging="994"/>
        <w:rPr>
          <w:rFonts w:asciiTheme="minorHAnsi" w:hAnsiTheme="minorHAnsi" w:cstheme="minorHAnsi"/>
          <w:sz w:val="22"/>
        </w:rPr>
      </w:pPr>
      <w:r w:rsidRPr="00117E6B">
        <w:rPr>
          <w:rFonts w:asciiTheme="minorHAnsi" w:hAnsiTheme="minorHAnsi" w:cstheme="minorHAnsi"/>
          <w:sz w:val="22"/>
        </w:rPr>
        <w:t xml:space="preserve">Oferta powinna być sporządzona w języku polskim. </w:t>
      </w:r>
    </w:p>
    <w:p w14:paraId="2E972D1A" w14:textId="77777777" w:rsidR="00153B75" w:rsidRDefault="001875D6">
      <w:pPr>
        <w:numPr>
          <w:ilvl w:val="2"/>
          <w:numId w:val="1"/>
        </w:numPr>
        <w:ind w:right="337" w:hanging="994"/>
      </w:pPr>
      <w:r w:rsidRPr="00117E6B">
        <w:rPr>
          <w:rFonts w:asciiTheme="minorHAnsi" w:hAnsiTheme="minorHAnsi" w:cstheme="minorHAnsi"/>
          <w:sz w:val="22"/>
        </w:rPr>
        <w:t>Podmiotowe środki dowodowe lub inne dokumenty lub oświadczenia sporządzone w języku obcym Wykonawca przekazuje wraz z tłumaczeniem na język polski.</w:t>
      </w:r>
      <w:r>
        <w:t xml:space="preserve"> </w:t>
      </w:r>
    </w:p>
    <w:p w14:paraId="78AA1343" w14:textId="77777777" w:rsidR="00153B75" w:rsidRDefault="00153B75">
      <w:pPr>
        <w:spacing w:after="27" w:line="259" w:lineRule="auto"/>
        <w:ind w:left="0" w:right="0" w:firstLine="0"/>
        <w:jc w:val="left"/>
      </w:pPr>
    </w:p>
    <w:p w14:paraId="2FB1E2DC"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t xml:space="preserve">OPIS SPOSOBU OBLICZENIA CENY OFERTY  </w:t>
      </w:r>
    </w:p>
    <w:p w14:paraId="5658CC97" w14:textId="77777777" w:rsidR="00153B75" w:rsidRPr="007E70CC" w:rsidRDefault="00155604">
      <w:pPr>
        <w:numPr>
          <w:ilvl w:val="1"/>
          <w:numId w:val="1"/>
        </w:numPr>
        <w:ind w:right="337" w:hanging="852"/>
        <w:rPr>
          <w:rFonts w:asciiTheme="minorHAnsi" w:hAnsiTheme="minorHAnsi" w:cstheme="minorHAnsi"/>
          <w:sz w:val="22"/>
        </w:rPr>
      </w:pPr>
      <w:r w:rsidRPr="00155604">
        <w:rPr>
          <w:rFonts w:asciiTheme="minorHAnsi" w:hAnsiTheme="minorHAnsi" w:cstheme="minorHAnsi"/>
          <w:sz w:val="22"/>
        </w:rPr>
        <w:t xml:space="preserve">Wykonawca w ofercie określi cenę oferty brutto w zł (PLN), która stanowić będzie wynagrodzenie </w:t>
      </w:r>
      <w:r w:rsidR="007D448C">
        <w:rPr>
          <w:rFonts w:asciiTheme="minorHAnsi" w:hAnsiTheme="minorHAnsi" w:cstheme="minorHAnsi"/>
          <w:sz w:val="22"/>
        </w:rPr>
        <w:t xml:space="preserve">ryczałtowe </w:t>
      </w:r>
      <w:r w:rsidRPr="00155604">
        <w:rPr>
          <w:rFonts w:asciiTheme="minorHAnsi" w:hAnsiTheme="minorHAnsi" w:cstheme="minorHAnsi"/>
          <w:sz w:val="22"/>
        </w:rPr>
        <w:t>za realizację przedmiotu zamówienia na którą Wykonawca składa ofertę. Cena oferty zostanie wyliczona przez Wykonawcę w oparciu o niniejszą SWZ, którą należy podać w zapisie liczbowym i słownie z dokładnością do grosza (do dwóch miejsc po przecinku)</w:t>
      </w:r>
      <w:r w:rsidR="001875D6" w:rsidRPr="007E70CC">
        <w:rPr>
          <w:rFonts w:asciiTheme="minorHAnsi" w:hAnsiTheme="minorHAnsi" w:cstheme="minorHAnsi"/>
          <w:sz w:val="22"/>
        </w:rPr>
        <w:t xml:space="preserve">. </w:t>
      </w:r>
    </w:p>
    <w:p w14:paraId="27AD9F50" w14:textId="5C6D5170" w:rsidR="00153B75" w:rsidRPr="007E70CC"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 xml:space="preserve">Cena oferty </w:t>
      </w:r>
      <w:r w:rsidR="00712170">
        <w:rPr>
          <w:rFonts w:asciiTheme="minorHAnsi" w:hAnsiTheme="minorHAnsi" w:cstheme="minorHAnsi"/>
          <w:sz w:val="22"/>
        </w:rPr>
        <w:t xml:space="preserve">dla każdej części </w:t>
      </w:r>
      <w:r w:rsidRPr="007E70CC">
        <w:rPr>
          <w:rFonts w:asciiTheme="minorHAnsi" w:hAnsiTheme="minorHAnsi" w:cstheme="minorHAnsi"/>
          <w:sz w:val="22"/>
        </w:rPr>
        <w:t xml:space="preserve">powinna być wyrażona w złotych polskich (PLN) z dokładnością do dwóch miejsc po przecinku i obejmować całkowity koszt wykonania zamówienia. </w:t>
      </w:r>
    </w:p>
    <w:p w14:paraId="4AC58D77" w14:textId="77777777" w:rsidR="00153B75" w:rsidRPr="007E70CC" w:rsidRDefault="001875D6">
      <w:pPr>
        <w:numPr>
          <w:ilvl w:val="1"/>
          <w:numId w:val="1"/>
        </w:numPr>
        <w:ind w:right="337" w:hanging="852"/>
        <w:rPr>
          <w:rFonts w:asciiTheme="minorHAnsi" w:hAnsiTheme="minorHAnsi" w:cstheme="minorHAnsi"/>
          <w:sz w:val="22"/>
        </w:rPr>
      </w:pPr>
      <w:r w:rsidRPr="007E70CC">
        <w:rPr>
          <w:rFonts w:asciiTheme="minorHAnsi" w:hAnsiTheme="minorHAnsi" w:cstheme="minorHAnsi"/>
          <w:sz w:val="22"/>
        </w:rPr>
        <w:t>Jeżeli złożona zostanie oferta, której wybór prowadzić będzie do powstania u Zamawiającego obowiązku podatkowego zgodnie z przepisami o podatku od towarów i usług</w:t>
      </w:r>
      <w:r w:rsidRPr="007E70CC">
        <w:rPr>
          <w:rFonts w:asciiTheme="minorHAnsi" w:hAnsiTheme="minorHAnsi" w:cstheme="minorHAnsi"/>
          <w:sz w:val="22"/>
          <w:vertAlign w:val="superscript"/>
        </w:rPr>
        <w:footnoteReference w:id="4"/>
      </w:r>
      <w:r w:rsidRPr="007E70CC">
        <w:rPr>
          <w:rFonts w:asciiTheme="minorHAnsi" w:hAnsiTheme="minorHAnsi" w:cstheme="minorHAnsi"/>
          <w:sz w:val="22"/>
        </w:rPr>
        <w:t xml:space="preserve">,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 </w:t>
      </w:r>
    </w:p>
    <w:p w14:paraId="17D0DA10" w14:textId="77777777" w:rsidR="00153B75" w:rsidRDefault="001875D6">
      <w:pPr>
        <w:spacing w:after="27" w:line="259" w:lineRule="auto"/>
        <w:ind w:left="0" w:right="0" w:firstLine="0"/>
        <w:jc w:val="left"/>
      </w:pPr>
      <w:r>
        <w:t xml:space="preserve"> </w:t>
      </w:r>
    </w:p>
    <w:p w14:paraId="424A4465" w14:textId="77777777" w:rsidR="00153B75" w:rsidRPr="007E70CC" w:rsidRDefault="001875D6">
      <w:pPr>
        <w:numPr>
          <w:ilvl w:val="0"/>
          <w:numId w:val="1"/>
        </w:numPr>
        <w:spacing w:after="14" w:line="267" w:lineRule="auto"/>
        <w:ind w:right="335" w:hanging="720"/>
        <w:rPr>
          <w:rFonts w:asciiTheme="minorHAnsi" w:hAnsiTheme="minorHAnsi" w:cstheme="minorHAnsi"/>
          <w:sz w:val="22"/>
        </w:rPr>
      </w:pPr>
      <w:r w:rsidRPr="007E70CC">
        <w:rPr>
          <w:rFonts w:asciiTheme="minorHAnsi" w:hAnsiTheme="minorHAnsi" w:cstheme="minorHAnsi"/>
          <w:b/>
          <w:sz w:val="22"/>
        </w:rPr>
        <w:lastRenderedPageBreak/>
        <w:t xml:space="preserve">WYMAGANIA DOTYCZĄCE WADIUM </w:t>
      </w:r>
    </w:p>
    <w:p w14:paraId="4AC5700C" w14:textId="77777777" w:rsidR="00712170" w:rsidRDefault="001875D6">
      <w:pPr>
        <w:numPr>
          <w:ilvl w:val="1"/>
          <w:numId w:val="1"/>
        </w:numPr>
        <w:ind w:right="337" w:hanging="852"/>
        <w:rPr>
          <w:rFonts w:asciiTheme="minorHAnsi" w:hAnsiTheme="minorHAnsi" w:cstheme="minorHAnsi"/>
          <w:sz w:val="22"/>
        </w:rPr>
      </w:pPr>
      <w:r w:rsidRPr="007E1D6C">
        <w:rPr>
          <w:rFonts w:asciiTheme="minorHAnsi" w:hAnsiTheme="minorHAnsi" w:cstheme="minorHAnsi"/>
          <w:sz w:val="22"/>
        </w:rPr>
        <w:t>Wykonawca jest zobowiązany do wniesienia wadium w wysokości</w:t>
      </w:r>
      <w:r w:rsidR="00712170">
        <w:rPr>
          <w:rFonts w:asciiTheme="minorHAnsi" w:hAnsiTheme="minorHAnsi" w:cstheme="minorHAnsi"/>
          <w:sz w:val="22"/>
        </w:rPr>
        <w:t>:</w:t>
      </w:r>
    </w:p>
    <w:p w14:paraId="362EB374" w14:textId="5F339A44" w:rsidR="00155604" w:rsidRDefault="00493B20" w:rsidP="00712170">
      <w:pPr>
        <w:pStyle w:val="Akapitzlist"/>
        <w:numPr>
          <w:ilvl w:val="0"/>
          <w:numId w:val="43"/>
        </w:numPr>
        <w:ind w:left="1843" w:right="337" w:hanging="271"/>
        <w:rPr>
          <w:rFonts w:asciiTheme="minorHAnsi" w:hAnsiTheme="minorHAnsi" w:cstheme="minorHAnsi"/>
          <w:sz w:val="22"/>
        </w:rPr>
      </w:pPr>
      <w:r w:rsidRPr="00712170">
        <w:rPr>
          <w:rFonts w:asciiTheme="minorHAnsi" w:hAnsiTheme="minorHAnsi" w:cstheme="minorHAnsi"/>
          <w:sz w:val="22"/>
        </w:rPr>
        <w:t xml:space="preserve"> </w:t>
      </w:r>
      <w:r w:rsidR="00712170">
        <w:rPr>
          <w:rFonts w:asciiTheme="minorHAnsi" w:hAnsiTheme="minorHAnsi" w:cstheme="minorHAnsi"/>
          <w:sz w:val="22"/>
        </w:rPr>
        <w:t xml:space="preserve">Dla Części I - </w:t>
      </w:r>
      <w:r w:rsidRPr="00712170">
        <w:rPr>
          <w:rFonts w:asciiTheme="minorHAnsi" w:hAnsiTheme="minorHAnsi" w:cstheme="minorHAnsi"/>
          <w:b/>
          <w:bCs/>
          <w:sz w:val="22"/>
        </w:rPr>
        <w:t>2</w:t>
      </w:r>
      <w:r w:rsidR="00E05DD1">
        <w:rPr>
          <w:rFonts w:asciiTheme="minorHAnsi" w:hAnsiTheme="minorHAnsi" w:cstheme="minorHAnsi"/>
          <w:b/>
          <w:bCs/>
          <w:sz w:val="22"/>
        </w:rPr>
        <w:t>0</w:t>
      </w:r>
      <w:r w:rsidRPr="00712170">
        <w:rPr>
          <w:rFonts w:asciiTheme="minorHAnsi" w:hAnsiTheme="minorHAnsi" w:cstheme="minorHAnsi"/>
          <w:b/>
          <w:bCs/>
          <w:sz w:val="22"/>
        </w:rPr>
        <w:t>.000 zł</w:t>
      </w:r>
      <w:r w:rsidRPr="00712170">
        <w:rPr>
          <w:rFonts w:asciiTheme="minorHAnsi" w:hAnsiTheme="minorHAnsi" w:cstheme="minorHAnsi"/>
          <w:sz w:val="22"/>
        </w:rPr>
        <w:t xml:space="preserve"> (</w:t>
      </w:r>
      <w:r w:rsidRPr="00712170">
        <w:rPr>
          <w:rFonts w:asciiTheme="minorHAnsi" w:hAnsiTheme="minorHAnsi" w:cstheme="minorHAnsi"/>
          <w:i/>
          <w:sz w:val="22"/>
        </w:rPr>
        <w:t>słownie złotych: dwadzieścia tysięcy złotych 00/100</w:t>
      </w:r>
      <w:r w:rsidRPr="00712170">
        <w:rPr>
          <w:rFonts w:asciiTheme="minorHAnsi" w:hAnsiTheme="minorHAnsi" w:cstheme="minorHAnsi"/>
          <w:sz w:val="22"/>
        </w:rPr>
        <w:t>).</w:t>
      </w:r>
    </w:p>
    <w:p w14:paraId="1701E3B3" w14:textId="708B1A83" w:rsidR="00712170" w:rsidRDefault="00712170" w:rsidP="00712170">
      <w:pPr>
        <w:pStyle w:val="Akapitzlist"/>
        <w:numPr>
          <w:ilvl w:val="0"/>
          <w:numId w:val="43"/>
        </w:numPr>
        <w:ind w:left="1843" w:right="337" w:hanging="271"/>
        <w:rPr>
          <w:rFonts w:asciiTheme="minorHAnsi" w:hAnsiTheme="minorHAnsi" w:cstheme="minorHAnsi"/>
          <w:sz w:val="22"/>
        </w:rPr>
      </w:pPr>
      <w:r w:rsidRPr="00712170">
        <w:rPr>
          <w:rFonts w:asciiTheme="minorHAnsi" w:hAnsiTheme="minorHAnsi" w:cstheme="minorHAnsi"/>
          <w:sz w:val="22"/>
        </w:rPr>
        <w:t>Dla Części I</w:t>
      </w:r>
      <w:r>
        <w:rPr>
          <w:rFonts w:asciiTheme="minorHAnsi" w:hAnsiTheme="minorHAnsi" w:cstheme="minorHAnsi"/>
          <w:sz w:val="22"/>
        </w:rPr>
        <w:t>I</w:t>
      </w:r>
      <w:r w:rsidRPr="00712170">
        <w:rPr>
          <w:rFonts w:asciiTheme="minorHAnsi" w:hAnsiTheme="minorHAnsi" w:cstheme="minorHAnsi"/>
          <w:sz w:val="22"/>
        </w:rPr>
        <w:t xml:space="preserve"> - </w:t>
      </w:r>
      <w:r w:rsidR="00E05DD1">
        <w:rPr>
          <w:rFonts w:asciiTheme="minorHAnsi" w:hAnsiTheme="minorHAnsi" w:cstheme="minorHAnsi"/>
          <w:b/>
          <w:bCs/>
          <w:sz w:val="22"/>
        </w:rPr>
        <w:t>8</w:t>
      </w:r>
      <w:r w:rsidRPr="00712170">
        <w:rPr>
          <w:rFonts w:asciiTheme="minorHAnsi" w:hAnsiTheme="minorHAnsi" w:cstheme="minorHAnsi"/>
          <w:b/>
          <w:bCs/>
          <w:sz w:val="22"/>
        </w:rPr>
        <w:t>.000 zł</w:t>
      </w:r>
      <w:r w:rsidRPr="00712170">
        <w:rPr>
          <w:rFonts w:asciiTheme="minorHAnsi" w:hAnsiTheme="minorHAnsi" w:cstheme="minorHAnsi"/>
          <w:sz w:val="22"/>
        </w:rPr>
        <w:t xml:space="preserve"> (</w:t>
      </w:r>
      <w:r w:rsidRPr="00712170">
        <w:rPr>
          <w:rFonts w:asciiTheme="minorHAnsi" w:hAnsiTheme="minorHAnsi" w:cstheme="minorHAnsi"/>
          <w:i/>
          <w:sz w:val="22"/>
        </w:rPr>
        <w:t xml:space="preserve">słownie złotych: </w:t>
      </w:r>
      <w:r w:rsidR="00E05DD1">
        <w:rPr>
          <w:rFonts w:asciiTheme="minorHAnsi" w:hAnsiTheme="minorHAnsi" w:cstheme="minorHAnsi"/>
          <w:i/>
          <w:sz w:val="22"/>
        </w:rPr>
        <w:t>osiem</w:t>
      </w:r>
      <w:r w:rsidRPr="00712170">
        <w:rPr>
          <w:rFonts w:asciiTheme="minorHAnsi" w:hAnsiTheme="minorHAnsi" w:cstheme="minorHAnsi"/>
          <w:i/>
          <w:sz w:val="22"/>
        </w:rPr>
        <w:t xml:space="preserve"> tysięcy złotych 00/100</w:t>
      </w:r>
      <w:r w:rsidRPr="00712170">
        <w:rPr>
          <w:rFonts w:asciiTheme="minorHAnsi" w:hAnsiTheme="minorHAnsi" w:cstheme="minorHAnsi"/>
          <w:sz w:val="22"/>
        </w:rPr>
        <w:t>).</w:t>
      </w:r>
    </w:p>
    <w:p w14:paraId="5B3E8086" w14:textId="05937B33" w:rsidR="00712170" w:rsidRPr="00712170" w:rsidRDefault="00712170" w:rsidP="00712170">
      <w:pPr>
        <w:pStyle w:val="Akapitzlist"/>
        <w:numPr>
          <w:ilvl w:val="0"/>
          <w:numId w:val="43"/>
        </w:numPr>
        <w:ind w:left="1843" w:right="337" w:hanging="271"/>
        <w:rPr>
          <w:rFonts w:asciiTheme="minorHAnsi" w:hAnsiTheme="minorHAnsi" w:cstheme="minorHAnsi"/>
          <w:sz w:val="22"/>
        </w:rPr>
      </w:pPr>
      <w:r w:rsidRPr="00712170">
        <w:rPr>
          <w:rFonts w:asciiTheme="minorHAnsi" w:hAnsiTheme="minorHAnsi" w:cstheme="minorHAnsi"/>
          <w:sz w:val="22"/>
        </w:rPr>
        <w:t>Dla Części I</w:t>
      </w:r>
      <w:r>
        <w:rPr>
          <w:rFonts w:asciiTheme="minorHAnsi" w:hAnsiTheme="minorHAnsi" w:cstheme="minorHAnsi"/>
          <w:sz w:val="22"/>
        </w:rPr>
        <w:t>II</w:t>
      </w:r>
      <w:r w:rsidRPr="00712170">
        <w:rPr>
          <w:rFonts w:asciiTheme="minorHAnsi" w:hAnsiTheme="minorHAnsi" w:cstheme="minorHAnsi"/>
          <w:sz w:val="22"/>
        </w:rPr>
        <w:t xml:space="preserve"> - </w:t>
      </w:r>
      <w:r w:rsidR="00E05DD1">
        <w:rPr>
          <w:rFonts w:asciiTheme="minorHAnsi" w:hAnsiTheme="minorHAnsi" w:cstheme="minorHAnsi"/>
          <w:b/>
          <w:bCs/>
          <w:sz w:val="22"/>
        </w:rPr>
        <w:t>4</w:t>
      </w:r>
      <w:r w:rsidRPr="00712170">
        <w:rPr>
          <w:rFonts w:asciiTheme="minorHAnsi" w:hAnsiTheme="minorHAnsi" w:cstheme="minorHAnsi"/>
          <w:b/>
          <w:bCs/>
          <w:sz w:val="22"/>
        </w:rPr>
        <w:t>.000 zł</w:t>
      </w:r>
      <w:r w:rsidRPr="00712170">
        <w:rPr>
          <w:rFonts w:asciiTheme="minorHAnsi" w:hAnsiTheme="minorHAnsi" w:cstheme="minorHAnsi"/>
          <w:sz w:val="22"/>
        </w:rPr>
        <w:t xml:space="preserve"> (</w:t>
      </w:r>
      <w:r w:rsidRPr="00712170">
        <w:rPr>
          <w:rFonts w:asciiTheme="minorHAnsi" w:hAnsiTheme="minorHAnsi" w:cstheme="minorHAnsi"/>
          <w:i/>
          <w:sz w:val="22"/>
        </w:rPr>
        <w:t xml:space="preserve">słownie złotych: </w:t>
      </w:r>
      <w:r w:rsidR="00E05DD1">
        <w:rPr>
          <w:rFonts w:asciiTheme="minorHAnsi" w:hAnsiTheme="minorHAnsi" w:cstheme="minorHAnsi"/>
          <w:i/>
          <w:sz w:val="22"/>
        </w:rPr>
        <w:t>cztery tysiące</w:t>
      </w:r>
      <w:r w:rsidRPr="00712170">
        <w:rPr>
          <w:rFonts w:asciiTheme="minorHAnsi" w:hAnsiTheme="minorHAnsi" w:cstheme="minorHAnsi"/>
          <w:i/>
          <w:sz w:val="22"/>
        </w:rPr>
        <w:t xml:space="preserve"> złotych 00/100</w:t>
      </w:r>
      <w:r w:rsidRPr="00712170">
        <w:rPr>
          <w:rFonts w:asciiTheme="minorHAnsi" w:hAnsiTheme="minorHAnsi" w:cstheme="minorHAnsi"/>
          <w:sz w:val="22"/>
        </w:rPr>
        <w:t>).</w:t>
      </w:r>
    </w:p>
    <w:p w14:paraId="38A73E09" w14:textId="77777777" w:rsidR="00153B75" w:rsidRPr="007E1D6C" w:rsidRDefault="001875D6">
      <w:pPr>
        <w:numPr>
          <w:ilvl w:val="1"/>
          <w:numId w:val="1"/>
        </w:numPr>
        <w:ind w:right="337" w:hanging="852"/>
        <w:rPr>
          <w:rFonts w:asciiTheme="minorHAnsi" w:hAnsiTheme="minorHAnsi" w:cstheme="minorHAnsi"/>
          <w:sz w:val="22"/>
        </w:rPr>
      </w:pPr>
      <w:r w:rsidRPr="007E1D6C">
        <w:rPr>
          <w:rFonts w:asciiTheme="minorHAnsi" w:hAnsiTheme="minorHAnsi" w:cstheme="minorHAnsi"/>
          <w:sz w:val="22"/>
        </w:rPr>
        <w:t xml:space="preserve">Wadium musi być wniesione przed upływem terminu składania ofert w jednej lub kilku następujących formach wymienionych w art. 97 ust. 7 ustawy, w zależności od wyboru Wykonawcy. </w:t>
      </w:r>
    </w:p>
    <w:p w14:paraId="0303B165" w14:textId="77777777" w:rsidR="00153B75" w:rsidRPr="007E1D6C" w:rsidRDefault="001875D6">
      <w:pPr>
        <w:numPr>
          <w:ilvl w:val="1"/>
          <w:numId w:val="1"/>
        </w:numPr>
        <w:ind w:right="337" w:hanging="852"/>
      </w:pPr>
      <w:r w:rsidRPr="007E1D6C">
        <w:rPr>
          <w:rFonts w:asciiTheme="minorHAnsi" w:hAnsiTheme="minorHAnsi" w:cstheme="minorHAnsi"/>
          <w:sz w:val="22"/>
        </w:rPr>
        <w:t>Jeżeli wadium jest wnoszone w formie gwarancji lub poręczenia Wykonawca przekazuje Zamawiającemu oryginał gwarancji lub poręczenia w postaci elektronicznej. Wadium w takie musi obejmować cały okres związania ofertą. Treść gwarancji lub poręczenia nie może zawierać postanowień uzależniających jego dalsze obowiązywanie od zwrotu oryginału dokumentu gwarancyjnego do gwaranta.</w:t>
      </w:r>
      <w:r w:rsidRPr="007E1D6C">
        <w:t xml:space="preserve">   </w:t>
      </w:r>
    </w:p>
    <w:p w14:paraId="3FB9262A" w14:textId="77777777" w:rsidR="00153B75" w:rsidRPr="007E1D6C" w:rsidRDefault="001875D6">
      <w:pPr>
        <w:ind w:left="716" w:right="337"/>
        <w:rPr>
          <w:rFonts w:asciiTheme="minorHAnsi" w:hAnsiTheme="minorHAnsi" w:cstheme="minorHAnsi"/>
          <w:sz w:val="22"/>
        </w:rPr>
      </w:pPr>
      <w:r w:rsidRPr="007E1D6C">
        <w:rPr>
          <w:rFonts w:asciiTheme="minorHAnsi" w:hAnsiTheme="minorHAnsi" w:cstheme="minorHAnsi"/>
          <w:sz w:val="22"/>
        </w:rPr>
        <w:t xml:space="preserve">W przypadku wniesienia wadium w formie gwarancji lub poręczenia, koniecznym jest, aby gwarancja lub poręczenie obejmowały odpowiedzialność za wszystkie przypadki powodujące utratę wadium przez Wykonawcę, określone w art. 98 ust. 6 ustawy.  </w:t>
      </w:r>
    </w:p>
    <w:p w14:paraId="3CF9F51F" w14:textId="77777777" w:rsidR="00153B75" w:rsidRPr="007E1D6C" w:rsidRDefault="001875D6">
      <w:pPr>
        <w:ind w:left="716" w:right="337"/>
        <w:rPr>
          <w:rFonts w:asciiTheme="minorHAnsi" w:hAnsiTheme="minorHAnsi" w:cstheme="minorHAnsi"/>
          <w:sz w:val="22"/>
        </w:rPr>
      </w:pPr>
      <w:r w:rsidRPr="007E1D6C">
        <w:rPr>
          <w:rFonts w:asciiTheme="minorHAnsi" w:hAnsiTheme="minorHAnsi" w:cstheme="minorHAnsi"/>
          <w:sz w:val="22"/>
        </w:rPr>
        <w:t xml:space="preserve">Gwarancja lub poręczenie musi zawierać w swojej treści </w:t>
      </w:r>
      <w:r w:rsidRPr="007E1D6C">
        <w:rPr>
          <w:rFonts w:asciiTheme="minorHAnsi" w:hAnsiTheme="minorHAnsi" w:cstheme="minorHAnsi"/>
          <w:b/>
          <w:sz w:val="22"/>
        </w:rPr>
        <w:t xml:space="preserve">nieodwołalne i bezwarunkowe </w:t>
      </w:r>
      <w:r w:rsidRPr="007E1D6C">
        <w:rPr>
          <w:rFonts w:asciiTheme="minorHAnsi" w:hAnsiTheme="minorHAnsi" w:cstheme="minorHAnsi"/>
          <w:sz w:val="22"/>
        </w:rPr>
        <w:t xml:space="preserve">zobowiązanie wystawcy dokumentu do zapłaty na rzecz Zamawiającego kwoty wadium płatne na pierwsze pisemne żądanie Zamawiającego.  </w:t>
      </w:r>
    </w:p>
    <w:p w14:paraId="5C3D8B43" w14:textId="77777777" w:rsidR="00153B75" w:rsidRPr="007E1D6C" w:rsidRDefault="001875D6">
      <w:pPr>
        <w:ind w:left="713" w:right="337"/>
        <w:rPr>
          <w:rFonts w:asciiTheme="minorHAnsi" w:hAnsiTheme="minorHAnsi" w:cstheme="minorHAnsi"/>
          <w:sz w:val="22"/>
        </w:rPr>
      </w:pPr>
      <w:r w:rsidRPr="007E1D6C">
        <w:rPr>
          <w:rFonts w:asciiTheme="minorHAnsi" w:hAnsiTheme="minorHAnsi" w:cstheme="minorHAnsi"/>
          <w:sz w:val="22"/>
        </w:rPr>
        <w:t xml:space="preserve">Gwarancja lub poręczenie musi zawierać w swojej treści wskazanie adresu e-mail lub adresu pocztowego na który Zamawiający prześle oświadczenie o zwolnieniu wadium. </w:t>
      </w:r>
    </w:p>
    <w:p w14:paraId="6E12F4FF" w14:textId="7B2ADF11" w:rsidR="0093622C" w:rsidRPr="00712170" w:rsidRDefault="001875D6" w:rsidP="00712170">
      <w:pPr>
        <w:numPr>
          <w:ilvl w:val="1"/>
          <w:numId w:val="1"/>
        </w:numPr>
        <w:ind w:right="337" w:hanging="852"/>
        <w:rPr>
          <w:rFonts w:asciiTheme="minorHAnsi" w:hAnsiTheme="minorHAnsi" w:cstheme="minorHAnsi"/>
          <w:sz w:val="22"/>
        </w:rPr>
      </w:pPr>
      <w:r w:rsidRPr="007E1D6C">
        <w:rPr>
          <w:rFonts w:asciiTheme="minorHAnsi" w:hAnsiTheme="minorHAnsi" w:cstheme="minorHAnsi"/>
          <w:sz w:val="22"/>
        </w:rPr>
        <w:t xml:space="preserve">Wadium wniesione w pieniądzu przelewem na rachunek bankowy musi wpłynąć na rachunek bankowy Zamawiającego </w:t>
      </w:r>
      <w:r w:rsidR="00712170" w:rsidRPr="00712170">
        <w:rPr>
          <w:rFonts w:asciiTheme="minorHAnsi" w:eastAsia="Times New Roman" w:hAnsiTheme="minorHAnsi" w:cstheme="minorHAnsi"/>
          <w:b/>
          <w:bCs/>
          <w:color w:val="auto"/>
          <w:sz w:val="22"/>
        </w:rPr>
        <w:t>nr</w:t>
      </w:r>
      <w:r w:rsidR="00712170" w:rsidRPr="00712170">
        <w:rPr>
          <w:rFonts w:asciiTheme="minorHAnsi" w:eastAsia="Times New Roman" w:hAnsiTheme="minorHAnsi" w:cstheme="minorHAnsi"/>
          <w:b/>
          <w:color w:val="auto"/>
          <w:sz w:val="22"/>
        </w:rPr>
        <w:t xml:space="preserve">  </w:t>
      </w:r>
      <w:r w:rsidR="00712170" w:rsidRPr="00712170">
        <w:rPr>
          <w:rFonts w:asciiTheme="minorHAnsi" w:eastAsia="Times New Roman" w:hAnsiTheme="minorHAnsi" w:cstheme="minorHAnsi"/>
          <w:b/>
          <w:bCs/>
          <w:color w:val="auto"/>
          <w:sz w:val="22"/>
        </w:rPr>
        <w:t>69 1010 1049 0050 0513 9120 0000</w:t>
      </w:r>
      <w:r w:rsidR="00712170" w:rsidRPr="00712170">
        <w:rPr>
          <w:rFonts w:asciiTheme="minorHAnsi" w:eastAsia="Times New Roman" w:hAnsiTheme="minorHAnsi" w:cstheme="minorHAnsi"/>
          <w:color w:val="auto"/>
          <w:sz w:val="22"/>
        </w:rPr>
        <w:t xml:space="preserve">  w NBP Okręgowy Oddział w Białymstoku (w tytule przelewu należy wpisać znak postępowania), najpóźniej przed upływem terminu składania ofert. Ze względu na ryzyko związane z czasem trwania okresu rozliczeń międzybankowych Zamawiający zaleca dokonanie przelewu ze stosownym wyprzedzeniem.  </w:t>
      </w:r>
    </w:p>
    <w:p w14:paraId="684DBA51" w14:textId="77777777" w:rsidR="00153B75" w:rsidRPr="007E1D6C" w:rsidRDefault="001875D6">
      <w:pPr>
        <w:numPr>
          <w:ilvl w:val="1"/>
          <w:numId w:val="1"/>
        </w:numPr>
        <w:ind w:right="337" w:hanging="852"/>
        <w:rPr>
          <w:rFonts w:asciiTheme="minorHAnsi" w:hAnsiTheme="minorHAnsi" w:cstheme="minorHAnsi"/>
          <w:sz w:val="22"/>
        </w:rPr>
      </w:pPr>
      <w:r w:rsidRPr="007E1D6C">
        <w:rPr>
          <w:rFonts w:asciiTheme="minorHAnsi" w:hAnsiTheme="minorHAnsi" w:cstheme="minorHAnsi"/>
          <w:sz w:val="22"/>
        </w:rPr>
        <w:t xml:space="preserve">Zamawiający dokona zwrotu wadium na zasadach określonych w art. 98 ust. 1  i 2 ustawy.  Wykonawca będzie miał możliwość w przypadkach określonych w art. 98 ust. 2 ustawy wystąpienia o zwrot wadium, przy czym złożenie wniosku o zwrot wadium spowoduje rozwiązanie stosunku prawnego Zamawiającego z Wykonawcą i utratę przez Wykonawcę prawa do korzystania ze środków ochrony prawnej, uregulowanych w Dziale IX ustawy.  </w:t>
      </w:r>
    </w:p>
    <w:p w14:paraId="08F1B3FC" w14:textId="77777777" w:rsidR="00153B75" w:rsidRPr="007E1D6C" w:rsidRDefault="001875D6">
      <w:pPr>
        <w:numPr>
          <w:ilvl w:val="1"/>
          <w:numId w:val="1"/>
        </w:numPr>
        <w:spacing w:after="14" w:line="267" w:lineRule="auto"/>
        <w:ind w:right="337" w:hanging="852"/>
        <w:rPr>
          <w:rFonts w:asciiTheme="minorHAnsi" w:hAnsiTheme="minorHAnsi" w:cstheme="minorHAnsi"/>
          <w:bCs/>
          <w:sz w:val="22"/>
        </w:rPr>
      </w:pPr>
      <w:r w:rsidRPr="007E1D6C">
        <w:rPr>
          <w:rFonts w:asciiTheme="minorHAnsi" w:hAnsiTheme="minorHAnsi" w:cstheme="minorHAnsi"/>
          <w:bCs/>
          <w:sz w:val="22"/>
        </w:rPr>
        <w:t xml:space="preserve">Zamawiający zwróci wadium wniesione w innej formie niż w pieniądzu poprzez złożenie gwarantowi lub poręczycielowi oświadczenia o zwolnieniu wadium. Zaleca się, aby poręczenie lub gwarancja wskazywały adres mailowy na jaki Zamawiający winien składać oświadczenie o zwolnieniu wadium, o którym mowa w art. 98 ust. 5 ustawy. </w:t>
      </w:r>
    </w:p>
    <w:p w14:paraId="3B927602" w14:textId="77777777" w:rsidR="00153B75" w:rsidRPr="007E1D6C" w:rsidRDefault="001875D6">
      <w:pPr>
        <w:numPr>
          <w:ilvl w:val="1"/>
          <w:numId w:val="1"/>
        </w:numPr>
        <w:ind w:right="337" w:hanging="852"/>
        <w:rPr>
          <w:rFonts w:asciiTheme="minorHAnsi" w:hAnsiTheme="minorHAnsi" w:cstheme="minorHAnsi"/>
          <w:sz w:val="22"/>
        </w:rPr>
      </w:pPr>
      <w:r w:rsidRPr="007E1D6C">
        <w:rPr>
          <w:rFonts w:asciiTheme="minorHAnsi" w:hAnsiTheme="minorHAnsi" w:cstheme="minorHAnsi"/>
          <w:sz w:val="22"/>
        </w:rPr>
        <w:t xml:space="preserve">Zamawiający zatrzyma wadium wraz z odsetkami, w przypadkach określonych w art. 98 ust. 6 ustawy. </w:t>
      </w:r>
    </w:p>
    <w:p w14:paraId="7CC5EBB0" w14:textId="77777777" w:rsidR="00153B75" w:rsidRDefault="001875D6">
      <w:pPr>
        <w:spacing w:after="29" w:line="259" w:lineRule="auto"/>
        <w:ind w:left="427" w:right="0" w:firstLine="0"/>
        <w:jc w:val="left"/>
      </w:pPr>
      <w:r>
        <w:t xml:space="preserve"> </w:t>
      </w:r>
    </w:p>
    <w:p w14:paraId="4FEFAB48" w14:textId="77777777" w:rsidR="00153B75" w:rsidRPr="003E26D3" w:rsidRDefault="001875D6">
      <w:pPr>
        <w:numPr>
          <w:ilvl w:val="0"/>
          <w:numId w:val="1"/>
        </w:numPr>
        <w:spacing w:after="14" w:line="267" w:lineRule="auto"/>
        <w:ind w:right="335" w:hanging="720"/>
        <w:rPr>
          <w:rFonts w:asciiTheme="minorHAnsi" w:hAnsiTheme="minorHAnsi" w:cstheme="minorHAnsi"/>
          <w:sz w:val="22"/>
        </w:rPr>
      </w:pPr>
      <w:r w:rsidRPr="003E26D3">
        <w:rPr>
          <w:rFonts w:asciiTheme="minorHAnsi" w:hAnsiTheme="minorHAnsi" w:cstheme="minorHAnsi"/>
          <w:b/>
          <w:sz w:val="22"/>
        </w:rPr>
        <w:t xml:space="preserve">MIEJSCE ORAZ TERMIN SKŁADANIA I OTWARCIA OFERT </w:t>
      </w:r>
    </w:p>
    <w:p w14:paraId="388ADC2C" w14:textId="01874371" w:rsidR="00153B75" w:rsidRPr="00465864" w:rsidRDefault="00493B20">
      <w:pPr>
        <w:numPr>
          <w:ilvl w:val="1"/>
          <w:numId w:val="1"/>
        </w:numPr>
        <w:spacing w:after="14" w:line="267" w:lineRule="auto"/>
        <w:ind w:right="337" w:hanging="852"/>
        <w:rPr>
          <w:rFonts w:asciiTheme="minorHAnsi" w:hAnsiTheme="minorHAnsi" w:cstheme="minorHAnsi"/>
          <w:bCs/>
          <w:sz w:val="22"/>
        </w:rPr>
      </w:pPr>
      <w:r w:rsidRPr="00493B20">
        <w:rPr>
          <w:rFonts w:asciiTheme="minorHAnsi" w:hAnsiTheme="minorHAnsi" w:cstheme="minorHAnsi"/>
          <w:bCs/>
          <w:sz w:val="22"/>
        </w:rPr>
        <w:t xml:space="preserve">Wykonawca składa ofertę za pośrednictwem Platformy e-Zamówienia w terminie do </w:t>
      </w:r>
      <w:r w:rsidRPr="00465864">
        <w:rPr>
          <w:rFonts w:asciiTheme="minorHAnsi" w:hAnsiTheme="minorHAnsi" w:cstheme="minorHAnsi"/>
          <w:bCs/>
          <w:sz w:val="22"/>
        </w:rPr>
        <w:t>dnia</w:t>
      </w:r>
      <w:r w:rsidR="001875D6" w:rsidRPr="00465864">
        <w:rPr>
          <w:rFonts w:asciiTheme="minorHAnsi" w:hAnsiTheme="minorHAnsi" w:cstheme="minorHAnsi"/>
          <w:bCs/>
          <w:sz w:val="22"/>
        </w:rPr>
        <w:t xml:space="preserve"> </w:t>
      </w:r>
      <w:r w:rsidR="00E05DD1" w:rsidRPr="00465864">
        <w:rPr>
          <w:rFonts w:asciiTheme="minorHAnsi" w:hAnsiTheme="minorHAnsi" w:cstheme="minorHAnsi"/>
          <w:b/>
          <w:bCs/>
          <w:sz w:val="22"/>
        </w:rPr>
        <w:t>18.05.2026</w:t>
      </w:r>
      <w:r w:rsidR="001875D6" w:rsidRPr="00465864">
        <w:rPr>
          <w:rFonts w:asciiTheme="minorHAnsi" w:hAnsiTheme="minorHAnsi" w:cstheme="minorHAnsi"/>
          <w:b/>
          <w:sz w:val="22"/>
        </w:rPr>
        <w:t xml:space="preserve"> r. do godz. </w:t>
      </w:r>
      <w:r w:rsidR="003E26D3" w:rsidRPr="00465864">
        <w:rPr>
          <w:rFonts w:asciiTheme="minorHAnsi" w:hAnsiTheme="minorHAnsi" w:cstheme="minorHAnsi"/>
          <w:b/>
          <w:sz w:val="22"/>
        </w:rPr>
        <w:t>1</w:t>
      </w:r>
      <w:r w:rsidR="00800996" w:rsidRPr="00465864">
        <w:rPr>
          <w:rFonts w:asciiTheme="minorHAnsi" w:hAnsiTheme="minorHAnsi" w:cstheme="minorHAnsi"/>
          <w:b/>
          <w:sz w:val="22"/>
        </w:rPr>
        <w:t>1</w:t>
      </w:r>
      <w:r w:rsidR="001875D6" w:rsidRPr="00465864">
        <w:rPr>
          <w:rFonts w:asciiTheme="minorHAnsi" w:hAnsiTheme="minorHAnsi" w:cstheme="minorHAnsi"/>
          <w:b/>
          <w:sz w:val="22"/>
        </w:rPr>
        <w:t>:00</w:t>
      </w:r>
      <w:r w:rsidR="003E26D3" w:rsidRPr="00465864">
        <w:rPr>
          <w:rFonts w:asciiTheme="minorHAnsi" w:hAnsiTheme="minorHAnsi" w:cstheme="minorHAnsi"/>
          <w:b/>
          <w:sz w:val="22"/>
        </w:rPr>
        <w:t>.</w:t>
      </w:r>
      <w:r w:rsidR="001875D6" w:rsidRPr="00465864">
        <w:rPr>
          <w:rFonts w:asciiTheme="minorHAnsi" w:hAnsiTheme="minorHAnsi" w:cstheme="minorHAnsi"/>
          <w:b/>
          <w:sz w:val="22"/>
        </w:rPr>
        <w:t xml:space="preserve"> </w:t>
      </w:r>
    </w:p>
    <w:p w14:paraId="422D56DB" w14:textId="12D4C79E" w:rsidR="003E26D3" w:rsidRPr="00B3732E" w:rsidRDefault="003E26D3">
      <w:pPr>
        <w:numPr>
          <w:ilvl w:val="1"/>
          <w:numId w:val="1"/>
        </w:numPr>
        <w:spacing w:after="14" w:line="267" w:lineRule="auto"/>
        <w:ind w:right="337" w:hanging="852"/>
        <w:rPr>
          <w:rFonts w:asciiTheme="minorHAnsi" w:hAnsiTheme="minorHAnsi" w:cstheme="minorHAnsi"/>
          <w:bCs/>
          <w:sz w:val="22"/>
        </w:rPr>
      </w:pPr>
      <w:r w:rsidRPr="00465864">
        <w:rPr>
          <w:rFonts w:asciiTheme="minorHAnsi" w:hAnsiTheme="minorHAnsi" w:cstheme="minorHAnsi"/>
          <w:bCs/>
          <w:sz w:val="22"/>
        </w:rPr>
        <w:lastRenderedPageBreak/>
        <w:t xml:space="preserve">Otwarcie ofert nastąpi w dniu </w:t>
      </w:r>
      <w:r w:rsidR="00E05DD1" w:rsidRPr="00465864">
        <w:rPr>
          <w:rFonts w:asciiTheme="minorHAnsi" w:hAnsiTheme="minorHAnsi" w:cstheme="minorHAnsi"/>
          <w:b/>
          <w:bCs/>
          <w:sz w:val="22"/>
        </w:rPr>
        <w:t>18.0</w:t>
      </w:r>
      <w:r w:rsidR="0035588B" w:rsidRPr="00465864">
        <w:rPr>
          <w:rFonts w:asciiTheme="minorHAnsi" w:hAnsiTheme="minorHAnsi" w:cstheme="minorHAnsi"/>
          <w:b/>
          <w:bCs/>
          <w:sz w:val="22"/>
        </w:rPr>
        <w:t>5</w:t>
      </w:r>
      <w:r w:rsidR="00E05DD1" w:rsidRPr="00465864">
        <w:rPr>
          <w:rFonts w:asciiTheme="minorHAnsi" w:hAnsiTheme="minorHAnsi" w:cstheme="minorHAnsi"/>
          <w:b/>
          <w:bCs/>
          <w:sz w:val="22"/>
        </w:rPr>
        <w:t>.2026</w:t>
      </w:r>
      <w:r w:rsidRPr="00465864">
        <w:rPr>
          <w:rFonts w:asciiTheme="minorHAnsi" w:hAnsiTheme="minorHAnsi" w:cstheme="minorHAnsi"/>
          <w:b/>
          <w:sz w:val="22"/>
        </w:rPr>
        <w:t xml:space="preserve"> r., o godzinie 1</w:t>
      </w:r>
      <w:r w:rsidR="007D11CB" w:rsidRPr="00465864">
        <w:rPr>
          <w:rFonts w:asciiTheme="minorHAnsi" w:hAnsiTheme="minorHAnsi" w:cstheme="minorHAnsi"/>
          <w:b/>
          <w:sz w:val="22"/>
        </w:rPr>
        <w:t>1</w:t>
      </w:r>
      <w:r w:rsidRPr="00465864">
        <w:rPr>
          <w:rFonts w:asciiTheme="minorHAnsi" w:hAnsiTheme="minorHAnsi" w:cstheme="minorHAnsi"/>
          <w:b/>
          <w:sz w:val="22"/>
        </w:rPr>
        <w:t>:</w:t>
      </w:r>
      <w:r w:rsidR="00976208" w:rsidRPr="00465864">
        <w:rPr>
          <w:rFonts w:asciiTheme="minorHAnsi" w:hAnsiTheme="minorHAnsi" w:cstheme="minorHAnsi"/>
          <w:b/>
          <w:sz w:val="22"/>
        </w:rPr>
        <w:t>15</w:t>
      </w:r>
      <w:r w:rsidR="00493B20" w:rsidRPr="00465864">
        <w:rPr>
          <w:rFonts w:asciiTheme="minorHAnsi" w:hAnsiTheme="minorHAnsi" w:cstheme="minorHAnsi"/>
          <w:b/>
          <w:sz w:val="22"/>
        </w:rPr>
        <w:t xml:space="preserve"> </w:t>
      </w:r>
      <w:r w:rsidR="00493B20" w:rsidRPr="00465864">
        <w:rPr>
          <w:rFonts w:asciiTheme="minorHAnsi" w:hAnsiTheme="minorHAnsi" w:cstheme="minorHAnsi"/>
          <w:sz w:val="22"/>
        </w:rPr>
        <w:t>za pośrednictwem Platformy e-Zamówienia. W przypadku awarii Platformy e-Zamówienia, która spowoduje brak możliwości otwarcia ofert w powyższym terminie, otwarcie</w:t>
      </w:r>
      <w:r w:rsidR="00493B20" w:rsidRPr="00B3732E">
        <w:rPr>
          <w:rFonts w:asciiTheme="minorHAnsi" w:hAnsiTheme="minorHAnsi" w:cstheme="minorHAnsi"/>
          <w:sz w:val="22"/>
        </w:rPr>
        <w:t xml:space="preserve"> ofert nastąpi niezwłocznie po usunięciu awarii.</w:t>
      </w:r>
    </w:p>
    <w:p w14:paraId="6069E55A" w14:textId="77777777" w:rsidR="00514270" w:rsidRPr="00AF19D2" w:rsidRDefault="00493B20">
      <w:pPr>
        <w:numPr>
          <w:ilvl w:val="1"/>
          <w:numId w:val="1"/>
        </w:numPr>
        <w:spacing w:after="14" w:line="267" w:lineRule="auto"/>
        <w:ind w:right="337" w:hanging="852"/>
        <w:rPr>
          <w:rFonts w:asciiTheme="minorHAnsi" w:hAnsiTheme="minorHAnsi" w:cstheme="minorHAnsi"/>
          <w:bCs/>
          <w:sz w:val="22"/>
        </w:rPr>
      </w:pPr>
      <w:r w:rsidRPr="00493B20">
        <w:rPr>
          <w:rFonts w:asciiTheme="minorHAnsi" w:hAnsiTheme="minorHAnsi" w:cstheme="minorHAnsi"/>
          <w:bCs/>
          <w:sz w:val="22"/>
        </w:rPr>
        <w:t>Otwarcie ofert jest dokonywane na Platformie e-Zamówienia poprzez odszyfrowanie i otwarcie ofert</w:t>
      </w:r>
      <w:r w:rsidR="00514270" w:rsidRPr="00AF19D2">
        <w:rPr>
          <w:rFonts w:asciiTheme="minorHAnsi" w:hAnsiTheme="minorHAnsi" w:cstheme="minorHAnsi"/>
          <w:bCs/>
          <w:sz w:val="22"/>
        </w:rPr>
        <w:t>.</w:t>
      </w:r>
    </w:p>
    <w:p w14:paraId="599086B5" w14:textId="77777777" w:rsidR="00514270" w:rsidRPr="00AF19D2" w:rsidRDefault="00493B20">
      <w:pPr>
        <w:numPr>
          <w:ilvl w:val="1"/>
          <w:numId w:val="1"/>
        </w:numPr>
        <w:spacing w:after="14" w:line="267" w:lineRule="auto"/>
        <w:ind w:right="337" w:hanging="852"/>
        <w:rPr>
          <w:rFonts w:asciiTheme="minorHAnsi" w:hAnsiTheme="minorHAnsi" w:cstheme="minorHAnsi"/>
          <w:bCs/>
          <w:sz w:val="22"/>
        </w:rPr>
      </w:pPr>
      <w:r w:rsidRPr="00493B20">
        <w:rPr>
          <w:rFonts w:asciiTheme="minorHAnsi" w:hAnsiTheme="minorHAnsi" w:cstheme="minorHAnsi"/>
          <w:bCs/>
          <w:sz w:val="22"/>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r w:rsidR="00514270" w:rsidRPr="00AF19D2">
        <w:rPr>
          <w:rFonts w:asciiTheme="minorHAnsi" w:hAnsiTheme="minorHAnsi" w:cstheme="minorHAnsi"/>
          <w:bCs/>
          <w:sz w:val="22"/>
        </w:rPr>
        <w:t>.</w:t>
      </w:r>
    </w:p>
    <w:p w14:paraId="188CC5DE" w14:textId="77777777" w:rsidR="00F1759F" w:rsidRPr="00AF19D2" w:rsidRDefault="00493B20">
      <w:pPr>
        <w:numPr>
          <w:ilvl w:val="1"/>
          <w:numId w:val="1"/>
        </w:numPr>
        <w:spacing w:after="14" w:line="267" w:lineRule="auto"/>
        <w:ind w:right="337" w:hanging="852"/>
        <w:rPr>
          <w:rFonts w:asciiTheme="minorHAnsi" w:hAnsiTheme="minorHAnsi" w:cstheme="minorHAnsi"/>
          <w:bCs/>
          <w:sz w:val="22"/>
        </w:rPr>
      </w:pPr>
      <w:r w:rsidRPr="00493B20">
        <w:rPr>
          <w:rFonts w:asciiTheme="minorHAnsi" w:hAnsiTheme="minorHAnsi" w:cstheme="minorHAnsi"/>
          <w:bCs/>
          <w:sz w:val="22"/>
        </w:rPr>
        <w:t>Zamawiający nie przewiduje przeprowadzenia publicznej sesji otwarcia ofert wszelkie niezbędne informacje zostaną udostępnione zgodnie z pkt 19.4</w:t>
      </w:r>
      <w:r w:rsidR="00F1759F" w:rsidRPr="00AF19D2">
        <w:rPr>
          <w:rFonts w:asciiTheme="minorHAnsi" w:hAnsiTheme="minorHAnsi" w:cstheme="minorHAnsi"/>
          <w:bCs/>
          <w:sz w:val="22"/>
        </w:rPr>
        <w:t>.</w:t>
      </w:r>
    </w:p>
    <w:p w14:paraId="6B8F8FA4" w14:textId="77777777" w:rsidR="00153B75" w:rsidRPr="00AF19D2" w:rsidRDefault="00153B75">
      <w:pPr>
        <w:spacing w:after="29" w:line="259" w:lineRule="auto"/>
        <w:ind w:left="1133" w:right="0" w:firstLine="0"/>
        <w:jc w:val="left"/>
      </w:pPr>
    </w:p>
    <w:p w14:paraId="7D86770B" w14:textId="77777777" w:rsidR="00153B75" w:rsidRPr="00AF19D2" w:rsidRDefault="001875D6">
      <w:pPr>
        <w:numPr>
          <w:ilvl w:val="0"/>
          <w:numId w:val="1"/>
        </w:numPr>
        <w:spacing w:after="14" w:line="267" w:lineRule="auto"/>
        <w:ind w:right="335" w:hanging="720"/>
        <w:rPr>
          <w:rFonts w:asciiTheme="minorHAnsi" w:hAnsiTheme="minorHAnsi" w:cstheme="minorHAnsi"/>
          <w:sz w:val="22"/>
        </w:rPr>
      </w:pPr>
      <w:r w:rsidRPr="00AF19D2">
        <w:rPr>
          <w:rFonts w:asciiTheme="minorHAnsi" w:hAnsiTheme="minorHAnsi" w:cstheme="minorHAnsi"/>
          <w:b/>
          <w:sz w:val="22"/>
        </w:rPr>
        <w:t xml:space="preserve">TERMIN ZWIĄZANIA OFERTĄ </w:t>
      </w:r>
    </w:p>
    <w:p w14:paraId="2A91D390" w14:textId="7266B726" w:rsidR="00153B75" w:rsidRPr="00465864" w:rsidRDefault="001875D6" w:rsidP="003E26D3">
      <w:pPr>
        <w:numPr>
          <w:ilvl w:val="1"/>
          <w:numId w:val="1"/>
        </w:numPr>
        <w:ind w:right="337" w:hanging="852"/>
        <w:rPr>
          <w:rFonts w:asciiTheme="minorHAnsi" w:hAnsiTheme="minorHAnsi" w:cstheme="minorHAnsi"/>
          <w:b/>
          <w:sz w:val="22"/>
        </w:rPr>
      </w:pPr>
      <w:r w:rsidRPr="00AF19D2">
        <w:rPr>
          <w:rFonts w:asciiTheme="minorHAnsi" w:hAnsiTheme="minorHAnsi" w:cstheme="minorHAnsi"/>
          <w:sz w:val="22"/>
        </w:rPr>
        <w:t>Wykonawca jest związany ofertą od dnia terminu składania ofert</w:t>
      </w:r>
      <w:r w:rsidRPr="00AF19D2">
        <w:rPr>
          <w:rFonts w:asciiTheme="minorHAnsi" w:hAnsiTheme="minorHAnsi" w:cstheme="minorHAnsi"/>
          <w:b/>
          <w:sz w:val="22"/>
        </w:rPr>
        <w:t xml:space="preserve"> do dnia </w:t>
      </w:r>
      <w:r w:rsidR="00E05DD1" w:rsidRPr="00465864">
        <w:rPr>
          <w:rFonts w:asciiTheme="minorHAnsi" w:hAnsiTheme="minorHAnsi" w:cstheme="minorHAnsi"/>
          <w:b/>
          <w:sz w:val="22"/>
        </w:rPr>
        <w:t xml:space="preserve">17.07.2026 </w:t>
      </w:r>
      <w:r w:rsidR="003E26D3" w:rsidRPr="00465864">
        <w:rPr>
          <w:rFonts w:asciiTheme="minorHAnsi" w:hAnsiTheme="minorHAnsi" w:cstheme="minorHAnsi"/>
          <w:b/>
          <w:sz w:val="22"/>
        </w:rPr>
        <w:t>r.</w:t>
      </w:r>
    </w:p>
    <w:p w14:paraId="376E0AD0" w14:textId="77777777" w:rsidR="00153B75" w:rsidRPr="008744B8" w:rsidRDefault="001875D6">
      <w:pPr>
        <w:numPr>
          <w:ilvl w:val="1"/>
          <w:numId w:val="1"/>
        </w:numPr>
        <w:ind w:right="337" w:hanging="852"/>
        <w:rPr>
          <w:rFonts w:asciiTheme="minorHAnsi" w:hAnsiTheme="minorHAnsi" w:cstheme="minorHAnsi"/>
          <w:sz w:val="22"/>
        </w:rPr>
      </w:pPr>
      <w:r w:rsidRPr="00AF19D2">
        <w:rPr>
          <w:rFonts w:asciiTheme="minorHAnsi" w:hAnsiTheme="minorHAnsi" w:cstheme="minorHAnsi"/>
          <w:sz w:val="22"/>
        </w:rPr>
        <w:t>W przypadku, gdy wybór najkorzystniejszej</w:t>
      </w:r>
      <w:r w:rsidRPr="008744B8">
        <w:rPr>
          <w:rFonts w:asciiTheme="minorHAnsi" w:hAnsiTheme="minorHAnsi" w:cstheme="minorHAnsi"/>
          <w:sz w:val="22"/>
        </w:rPr>
        <w:t xml:space="preserve"> oferty nie nastąpi przed upływem terminu związania ofertą określonego w pkt 20.1., Zamawiający przed upływem terminu związania ofertą zwraca się jednokrotnie do wykonawców o wyrażenie zgody na przedłużenie tego terminu o wskazywany przez niego okres, nie dłuższy niż </w:t>
      </w:r>
      <w:r w:rsidR="009508C2">
        <w:rPr>
          <w:rFonts w:asciiTheme="minorHAnsi" w:hAnsiTheme="minorHAnsi" w:cstheme="minorHAnsi"/>
          <w:sz w:val="22"/>
        </w:rPr>
        <w:t>60</w:t>
      </w:r>
      <w:r w:rsidRPr="008744B8">
        <w:rPr>
          <w:rFonts w:asciiTheme="minorHAnsi" w:hAnsiTheme="minorHAnsi" w:cstheme="minorHAnsi"/>
          <w:sz w:val="22"/>
        </w:rPr>
        <w:t xml:space="preserve"> dni.   </w:t>
      </w:r>
    </w:p>
    <w:p w14:paraId="13A19CB1" w14:textId="77777777" w:rsidR="00153B75" w:rsidRPr="008744B8" w:rsidRDefault="001875D6">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wymaga złożenia przez Wykonawcę pisemnego oświadczenia o wyrażeniu zgody na przedłużenie terminu związania ofertą. </w:t>
      </w:r>
    </w:p>
    <w:p w14:paraId="3A04DE96" w14:textId="77777777" w:rsidR="00153B75" w:rsidRPr="008744B8" w:rsidRDefault="001875D6">
      <w:pPr>
        <w:numPr>
          <w:ilvl w:val="1"/>
          <w:numId w:val="1"/>
        </w:numPr>
        <w:ind w:right="337" w:hanging="852"/>
        <w:rPr>
          <w:rFonts w:asciiTheme="minorHAnsi" w:hAnsiTheme="minorHAnsi" w:cstheme="minorHAnsi"/>
          <w:sz w:val="22"/>
        </w:rPr>
      </w:pPr>
      <w:r w:rsidRPr="008744B8">
        <w:rPr>
          <w:rFonts w:asciiTheme="minorHAnsi" w:hAnsiTheme="minorHAnsi" w:cstheme="minorHAnsi"/>
          <w:sz w:val="22"/>
        </w:rPr>
        <w:t xml:space="preserve">Przedłużenie terminu związania ofertą jest dopuszczalne tylko z jednoczesnym przedłużeniem okresu ważności wadium albo, jeżeli nie jest to możliwie, z wniesieniem nowego wadium na przedłużony okres związania ofertą. </w:t>
      </w:r>
    </w:p>
    <w:p w14:paraId="67DBE161" w14:textId="77777777" w:rsidR="00153B75" w:rsidRDefault="001875D6">
      <w:pPr>
        <w:spacing w:after="27" w:line="259" w:lineRule="auto"/>
        <w:ind w:left="0" w:right="0" w:firstLine="0"/>
        <w:jc w:val="left"/>
      </w:pPr>
      <w:r>
        <w:t xml:space="preserve"> </w:t>
      </w:r>
    </w:p>
    <w:p w14:paraId="79622B9D" w14:textId="77777777" w:rsidR="00153B75" w:rsidRPr="00CC2269" w:rsidRDefault="001875D6">
      <w:pPr>
        <w:numPr>
          <w:ilvl w:val="0"/>
          <w:numId w:val="1"/>
        </w:numPr>
        <w:spacing w:after="14" w:line="267" w:lineRule="auto"/>
        <w:ind w:right="335" w:hanging="720"/>
        <w:rPr>
          <w:rFonts w:asciiTheme="minorHAnsi" w:hAnsiTheme="minorHAnsi" w:cstheme="minorHAnsi"/>
          <w:sz w:val="22"/>
        </w:rPr>
      </w:pPr>
      <w:r w:rsidRPr="00CC2269">
        <w:rPr>
          <w:rFonts w:asciiTheme="minorHAnsi" w:hAnsiTheme="minorHAnsi" w:cstheme="minorHAnsi"/>
          <w:b/>
          <w:sz w:val="22"/>
        </w:rPr>
        <w:t xml:space="preserve">KRYTERIA OCENY OFERT </w:t>
      </w:r>
    </w:p>
    <w:p w14:paraId="46301D05" w14:textId="77777777" w:rsidR="00153B75" w:rsidRDefault="00313D43">
      <w:pPr>
        <w:numPr>
          <w:ilvl w:val="1"/>
          <w:numId w:val="1"/>
        </w:numPr>
        <w:ind w:right="337" w:hanging="852"/>
        <w:rPr>
          <w:rFonts w:asciiTheme="minorHAnsi" w:hAnsiTheme="minorHAnsi" w:cstheme="minorHAnsi"/>
          <w:sz w:val="22"/>
        </w:rPr>
      </w:pPr>
      <w:r w:rsidRPr="00313D43">
        <w:rPr>
          <w:rFonts w:asciiTheme="minorHAnsi" w:hAnsiTheme="minorHAnsi" w:cstheme="minorHAnsi"/>
          <w:sz w:val="22"/>
        </w:rPr>
        <w:t>Zamawiający dokona oceny ofert, które nie zostały odrzucone, na podstawie następujących kryteriów oceny ofert</w:t>
      </w:r>
      <w:r w:rsidR="008744B8" w:rsidRPr="008744B8">
        <w:rPr>
          <w:rFonts w:asciiTheme="minorHAnsi" w:hAnsiTheme="minorHAnsi" w:cstheme="minorHAnsi"/>
          <w:sz w:val="22"/>
        </w:rPr>
        <w:t>:</w:t>
      </w:r>
      <w:r w:rsidR="001875D6" w:rsidRPr="008744B8">
        <w:rPr>
          <w:rFonts w:asciiTheme="minorHAnsi" w:hAnsiTheme="minorHAnsi" w:cstheme="minorHAnsi"/>
          <w:sz w:val="22"/>
        </w:rPr>
        <w:t xml:space="preserve"> </w:t>
      </w:r>
    </w:p>
    <w:p w14:paraId="3ED633BD" w14:textId="77777777" w:rsidR="008744B8" w:rsidRDefault="008744B8" w:rsidP="008744B8">
      <w:pPr>
        <w:ind w:left="720" w:right="337" w:firstLine="0"/>
        <w:rPr>
          <w:rFonts w:asciiTheme="minorHAnsi" w:hAnsiTheme="minorHAnsi" w:cstheme="minorHAnsi"/>
          <w:sz w:val="22"/>
        </w:rPr>
      </w:pP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494"/>
        <w:gridCol w:w="3021"/>
      </w:tblGrid>
      <w:tr w:rsidR="00313D43" w:rsidRPr="00313D43" w14:paraId="655801FC" w14:textId="77777777" w:rsidTr="00676F0C">
        <w:tc>
          <w:tcPr>
            <w:tcW w:w="992" w:type="dxa"/>
          </w:tcPr>
          <w:p w14:paraId="3A8BBB38"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Lp.</w:t>
            </w:r>
          </w:p>
        </w:tc>
        <w:tc>
          <w:tcPr>
            <w:tcW w:w="3494" w:type="dxa"/>
          </w:tcPr>
          <w:p w14:paraId="1D9A19DB"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Nazwa kryterium</w:t>
            </w:r>
          </w:p>
        </w:tc>
        <w:tc>
          <w:tcPr>
            <w:tcW w:w="3021" w:type="dxa"/>
          </w:tcPr>
          <w:p w14:paraId="3BDE971D"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Znaczenie kryterium (w %)</w:t>
            </w:r>
          </w:p>
        </w:tc>
      </w:tr>
      <w:tr w:rsidR="00313D43" w:rsidRPr="00313D43" w14:paraId="371BD9DB" w14:textId="77777777" w:rsidTr="00676F0C">
        <w:tc>
          <w:tcPr>
            <w:tcW w:w="992" w:type="dxa"/>
          </w:tcPr>
          <w:p w14:paraId="7C510133"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1</w:t>
            </w:r>
          </w:p>
        </w:tc>
        <w:tc>
          <w:tcPr>
            <w:tcW w:w="3494" w:type="dxa"/>
          </w:tcPr>
          <w:p w14:paraId="4AA80DDE"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Cena (C)</w:t>
            </w:r>
          </w:p>
        </w:tc>
        <w:tc>
          <w:tcPr>
            <w:tcW w:w="3021" w:type="dxa"/>
          </w:tcPr>
          <w:p w14:paraId="2C28DFBB"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60</w:t>
            </w:r>
          </w:p>
        </w:tc>
      </w:tr>
      <w:tr w:rsidR="00313D43" w:rsidRPr="00313D43" w14:paraId="0D51FF84" w14:textId="77777777" w:rsidTr="00676F0C">
        <w:tc>
          <w:tcPr>
            <w:tcW w:w="992" w:type="dxa"/>
          </w:tcPr>
          <w:p w14:paraId="428186FE" w14:textId="77777777" w:rsidR="00313D43" w:rsidRPr="00313D43" w:rsidRDefault="00313D43" w:rsidP="00313D43">
            <w:pPr>
              <w:spacing w:after="0" w:line="240" w:lineRule="auto"/>
              <w:ind w:left="0" w:right="0" w:firstLine="0"/>
              <w:rPr>
                <w:rFonts w:ascii="Calibri" w:eastAsia="Calibri" w:hAnsi="Calibri" w:cs="Times New Roman"/>
                <w:b/>
                <w:color w:val="auto"/>
                <w:sz w:val="22"/>
                <w:lang w:eastAsia="en-US"/>
              </w:rPr>
            </w:pPr>
            <w:r w:rsidRPr="00313D43">
              <w:rPr>
                <w:rFonts w:ascii="Calibri" w:eastAsia="Calibri" w:hAnsi="Calibri" w:cs="Times New Roman"/>
                <w:b/>
                <w:color w:val="auto"/>
                <w:sz w:val="22"/>
                <w:lang w:eastAsia="en-US"/>
              </w:rPr>
              <w:t>2</w:t>
            </w:r>
          </w:p>
        </w:tc>
        <w:tc>
          <w:tcPr>
            <w:tcW w:w="3494" w:type="dxa"/>
          </w:tcPr>
          <w:p w14:paraId="7E248F58" w14:textId="77777777" w:rsidR="00313D43" w:rsidRPr="00313D43" w:rsidRDefault="0010766D" w:rsidP="00313D43">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bCs/>
                <w:color w:val="auto"/>
                <w:sz w:val="22"/>
                <w:lang w:eastAsia="en-US"/>
              </w:rPr>
              <w:t xml:space="preserve">Okres gwarancji i rękojmi </w:t>
            </w:r>
            <w:r w:rsidR="00676F0C">
              <w:rPr>
                <w:rFonts w:ascii="Calibri" w:eastAsia="Calibri" w:hAnsi="Calibri" w:cs="Times New Roman"/>
                <w:b/>
                <w:bCs/>
                <w:color w:val="auto"/>
                <w:sz w:val="22"/>
                <w:lang w:eastAsia="en-US"/>
              </w:rPr>
              <w:t>(</w:t>
            </w:r>
            <w:r>
              <w:rPr>
                <w:rFonts w:ascii="Calibri" w:eastAsia="Calibri" w:hAnsi="Calibri" w:cs="Times New Roman"/>
                <w:b/>
                <w:bCs/>
                <w:color w:val="auto"/>
                <w:sz w:val="22"/>
                <w:lang w:eastAsia="en-US"/>
              </w:rPr>
              <w:t>G</w:t>
            </w:r>
            <w:r w:rsidR="00676F0C">
              <w:rPr>
                <w:rFonts w:ascii="Calibri" w:eastAsia="Calibri" w:hAnsi="Calibri" w:cs="Times New Roman"/>
                <w:b/>
                <w:bCs/>
                <w:color w:val="auto"/>
                <w:sz w:val="22"/>
                <w:lang w:eastAsia="en-US"/>
              </w:rPr>
              <w:t>)</w:t>
            </w:r>
          </w:p>
        </w:tc>
        <w:tc>
          <w:tcPr>
            <w:tcW w:w="3021" w:type="dxa"/>
          </w:tcPr>
          <w:p w14:paraId="5B9C1156" w14:textId="77777777" w:rsidR="00313D43" w:rsidRPr="00313D43" w:rsidRDefault="0010766D" w:rsidP="00313D43">
            <w:pPr>
              <w:spacing w:after="0" w:line="240" w:lineRule="auto"/>
              <w:ind w:left="0" w:right="0" w:firstLine="0"/>
              <w:rPr>
                <w:rFonts w:ascii="Calibri" w:eastAsia="Calibri" w:hAnsi="Calibri" w:cs="Times New Roman"/>
                <w:b/>
                <w:color w:val="auto"/>
                <w:sz w:val="22"/>
                <w:lang w:eastAsia="en-US"/>
              </w:rPr>
            </w:pPr>
            <w:r>
              <w:rPr>
                <w:rFonts w:ascii="Calibri" w:eastAsia="Calibri" w:hAnsi="Calibri" w:cs="Times New Roman"/>
                <w:b/>
                <w:color w:val="auto"/>
                <w:sz w:val="22"/>
                <w:lang w:eastAsia="en-US"/>
              </w:rPr>
              <w:t>40</w:t>
            </w:r>
          </w:p>
        </w:tc>
      </w:tr>
    </w:tbl>
    <w:p w14:paraId="1DC41451" w14:textId="77777777" w:rsidR="00153B75" w:rsidRDefault="00153B75">
      <w:pPr>
        <w:spacing w:after="0" w:line="259" w:lineRule="auto"/>
        <w:ind w:left="0" w:right="0" w:firstLine="0"/>
        <w:jc w:val="left"/>
      </w:pPr>
    </w:p>
    <w:p w14:paraId="064C2518" w14:textId="77777777" w:rsidR="00045621" w:rsidRDefault="00045621">
      <w:pPr>
        <w:spacing w:after="0" w:line="259" w:lineRule="auto"/>
        <w:ind w:left="0" w:right="0" w:firstLine="0"/>
        <w:jc w:val="left"/>
      </w:pPr>
    </w:p>
    <w:p w14:paraId="3237D001" w14:textId="77777777" w:rsidR="00153B75" w:rsidRDefault="00153B75">
      <w:pPr>
        <w:spacing w:after="17" w:line="259" w:lineRule="auto"/>
        <w:ind w:left="0" w:right="0" w:firstLine="0"/>
        <w:jc w:val="left"/>
      </w:pPr>
    </w:p>
    <w:p w14:paraId="22337861" w14:textId="77777777" w:rsidR="00153B75" w:rsidRPr="008744B8" w:rsidRDefault="001875D6">
      <w:pPr>
        <w:numPr>
          <w:ilvl w:val="2"/>
          <w:numId w:val="1"/>
        </w:numPr>
        <w:spacing w:after="18" w:line="259" w:lineRule="auto"/>
        <w:ind w:right="337" w:hanging="994"/>
        <w:rPr>
          <w:rFonts w:asciiTheme="minorHAnsi" w:hAnsiTheme="minorHAnsi" w:cstheme="minorHAnsi"/>
          <w:sz w:val="22"/>
        </w:rPr>
      </w:pPr>
      <w:r w:rsidRPr="008744B8">
        <w:rPr>
          <w:rFonts w:asciiTheme="minorHAnsi" w:hAnsiTheme="minorHAnsi" w:cstheme="minorHAnsi"/>
          <w:b/>
          <w:sz w:val="22"/>
          <w:u w:val="single" w:color="000000"/>
        </w:rPr>
        <w:t>Kryterium „Cena”:</w:t>
      </w:r>
      <w:r w:rsidRPr="008744B8">
        <w:rPr>
          <w:rFonts w:asciiTheme="minorHAnsi" w:hAnsiTheme="minorHAnsi" w:cstheme="minorHAnsi"/>
          <w:b/>
          <w:sz w:val="22"/>
        </w:rPr>
        <w:t xml:space="preserve"> </w:t>
      </w:r>
    </w:p>
    <w:p w14:paraId="2B9DD5B1" w14:textId="77777777" w:rsidR="008744B8" w:rsidRPr="008744B8" w:rsidRDefault="008744B8" w:rsidP="008744B8">
      <w:pPr>
        <w:spacing w:after="18" w:line="259" w:lineRule="auto"/>
        <w:ind w:left="2434" w:right="337" w:firstLine="0"/>
        <w:rPr>
          <w:rFonts w:asciiTheme="minorHAnsi" w:hAnsiTheme="minorHAnsi" w:cstheme="minorHAnsi"/>
          <w:sz w:val="22"/>
        </w:rPr>
      </w:pPr>
    </w:p>
    <w:p w14:paraId="611BA078"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Punkty za kryterium „Cena”</w:t>
      </w:r>
      <w:r w:rsidR="00A545CF">
        <w:rPr>
          <w:rFonts w:asciiTheme="minorHAnsi" w:hAnsiTheme="minorHAnsi" w:cstheme="minorHAnsi"/>
          <w:sz w:val="22"/>
        </w:rPr>
        <w:t xml:space="preserve"> (C)</w:t>
      </w:r>
      <w:r w:rsidRPr="008744B8">
        <w:rPr>
          <w:rFonts w:asciiTheme="minorHAnsi" w:hAnsiTheme="minorHAnsi" w:cstheme="minorHAnsi"/>
          <w:sz w:val="22"/>
        </w:rPr>
        <w:t xml:space="preserve"> zostaną obliczone według wzoru: </w:t>
      </w:r>
    </w:p>
    <w:p w14:paraId="7BE80C22" w14:textId="77777777" w:rsidR="008744B8" w:rsidRPr="008744B8" w:rsidRDefault="008744B8" w:rsidP="008744B8">
      <w:pPr>
        <w:pStyle w:val="Akapitzlist"/>
        <w:ind w:left="0" w:firstLine="0"/>
        <w:jc w:val="center"/>
        <w:rPr>
          <w:rFonts w:asciiTheme="minorHAnsi" w:hAnsiTheme="minorHAnsi" w:cstheme="minorHAnsi"/>
          <w:b/>
          <w:sz w:val="22"/>
        </w:rPr>
      </w:pPr>
      <w:r w:rsidRPr="008744B8">
        <w:rPr>
          <w:rFonts w:asciiTheme="minorHAnsi" w:hAnsiTheme="minorHAnsi" w:cstheme="minorHAnsi"/>
          <w:b/>
          <w:sz w:val="22"/>
        </w:rPr>
        <w:t>C = (</w:t>
      </w:r>
      <w:proofErr w:type="spellStart"/>
      <w:r w:rsidRPr="008744B8">
        <w:rPr>
          <w:rFonts w:asciiTheme="minorHAnsi" w:hAnsiTheme="minorHAnsi" w:cstheme="minorHAnsi"/>
          <w:b/>
          <w:sz w:val="22"/>
        </w:rPr>
        <w:t>Cn</w:t>
      </w:r>
      <w:proofErr w:type="spellEnd"/>
      <w:r w:rsidRPr="008744B8">
        <w:rPr>
          <w:rFonts w:asciiTheme="minorHAnsi" w:hAnsiTheme="minorHAnsi" w:cstheme="minorHAnsi"/>
          <w:b/>
          <w:sz w:val="22"/>
        </w:rPr>
        <w:t>/</w:t>
      </w:r>
      <w:proofErr w:type="spellStart"/>
      <w:r w:rsidRPr="008744B8">
        <w:rPr>
          <w:rFonts w:asciiTheme="minorHAnsi" w:hAnsiTheme="minorHAnsi" w:cstheme="minorHAnsi"/>
          <w:b/>
          <w:sz w:val="22"/>
        </w:rPr>
        <w:t>Cb</w:t>
      </w:r>
      <w:proofErr w:type="spellEnd"/>
      <w:r w:rsidRPr="008744B8">
        <w:rPr>
          <w:rFonts w:asciiTheme="minorHAnsi" w:hAnsiTheme="minorHAnsi" w:cstheme="minorHAnsi"/>
          <w:b/>
          <w:sz w:val="22"/>
        </w:rPr>
        <w:t>) x 100 x 60% pkt</w:t>
      </w:r>
    </w:p>
    <w:p w14:paraId="10266DD0"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gdzie, </w:t>
      </w:r>
    </w:p>
    <w:p w14:paraId="2D4F88F9" w14:textId="77777777" w:rsidR="008744B8" w:rsidRPr="008744B8" w:rsidRDefault="008744B8" w:rsidP="008744B8">
      <w:pPr>
        <w:pStyle w:val="Akapitzlist"/>
        <w:ind w:left="0" w:firstLine="0"/>
        <w:rPr>
          <w:rFonts w:asciiTheme="minorHAnsi" w:hAnsiTheme="minorHAnsi" w:cstheme="minorHAnsi"/>
          <w:sz w:val="22"/>
        </w:rPr>
      </w:pPr>
      <w:r w:rsidRPr="008744B8">
        <w:rPr>
          <w:rFonts w:asciiTheme="minorHAnsi" w:hAnsiTheme="minorHAnsi" w:cstheme="minorHAnsi"/>
          <w:sz w:val="22"/>
        </w:rPr>
        <w:t xml:space="preserve">C- ilość punktów za kryterium cena, </w:t>
      </w:r>
    </w:p>
    <w:p w14:paraId="5F468C13" w14:textId="77777777" w:rsidR="008744B8" w:rsidRPr="008744B8" w:rsidRDefault="008744B8" w:rsidP="008744B8">
      <w:pPr>
        <w:pStyle w:val="Akapitzlist"/>
        <w:ind w:left="0" w:firstLine="0"/>
        <w:rPr>
          <w:rFonts w:asciiTheme="minorHAnsi" w:hAnsiTheme="minorHAnsi" w:cstheme="minorHAnsi"/>
          <w:sz w:val="22"/>
        </w:rPr>
      </w:pPr>
      <w:proofErr w:type="spellStart"/>
      <w:r w:rsidRPr="008744B8">
        <w:rPr>
          <w:rFonts w:asciiTheme="minorHAnsi" w:hAnsiTheme="minorHAnsi" w:cstheme="minorHAnsi"/>
          <w:sz w:val="22"/>
        </w:rPr>
        <w:t>Cn</w:t>
      </w:r>
      <w:proofErr w:type="spellEnd"/>
      <w:r w:rsidRPr="008744B8">
        <w:rPr>
          <w:rFonts w:asciiTheme="minorHAnsi" w:hAnsiTheme="minorHAnsi" w:cstheme="minorHAnsi"/>
          <w:sz w:val="22"/>
        </w:rPr>
        <w:t xml:space="preserve"> - najniższa cena ofertowa spośród ofert nieodrzuconych, </w:t>
      </w:r>
    </w:p>
    <w:p w14:paraId="3078AA04" w14:textId="77777777" w:rsidR="008744B8" w:rsidRPr="008744B8" w:rsidRDefault="008744B8" w:rsidP="008744B8">
      <w:pPr>
        <w:pStyle w:val="Akapitzlist"/>
        <w:ind w:left="0" w:firstLine="0"/>
        <w:rPr>
          <w:rFonts w:asciiTheme="minorHAnsi" w:hAnsiTheme="minorHAnsi" w:cstheme="minorHAnsi"/>
          <w:sz w:val="22"/>
        </w:rPr>
      </w:pPr>
      <w:proofErr w:type="spellStart"/>
      <w:r w:rsidRPr="008744B8">
        <w:rPr>
          <w:rFonts w:asciiTheme="minorHAnsi" w:hAnsiTheme="minorHAnsi" w:cstheme="minorHAnsi"/>
          <w:sz w:val="22"/>
        </w:rPr>
        <w:lastRenderedPageBreak/>
        <w:t>Cb</w:t>
      </w:r>
      <w:proofErr w:type="spellEnd"/>
      <w:r w:rsidRPr="008744B8">
        <w:rPr>
          <w:rFonts w:asciiTheme="minorHAnsi" w:hAnsiTheme="minorHAnsi" w:cstheme="minorHAnsi"/>
          <w:sz w:val="22"/>
        </w:rPr>
        <w:t xml:space="preserve"> – cena oferty badanej. </w:t>
      </w:r>
    </w:p>
    <w:p w14:paraId="201F319F" w14:textId="77777777" w:rsidR="008744B8" w:rsidRPr="008744B8" w:rsidRDefault="008744B8" w:rsidP="008744B8">
      <w:pPr>
        <w:pStyle w:val="Akapitzlist"/>
        <w:ind w:left="0" w:right="51" w:firstLine="0"/>
        <w:rPr>
          <w:rFonts w:asciiTheme="minorHAnsi" w:hAnsiTheme="minorHAnsi" w:cstheme="minorHAnsi"/>
          <w:sz w:val="22"/>
        </w:rPr>
      </w:pPr>
      <w:r w:rsidRPr="008744B8">
        <w:rPr>
          <w:rFonts w:asciiTheme="minorHAnsi" w:hAnsiTheme="minorHAnsi" w:cstheme="minorHAnsi"/>
          <w:sz w:val="22"/>
        </w:rPr>
        <w:t xml:space="preserve">W kryterium „Cena”, oferta z najniższą ceną otrzyma 60 punktów a pozostałe oferty po matematycznym przeliczeniu w odniesieniu do najniższej ceny odpowiednio mniej. Końcowy wynik powyższego działania zostanie zaokrąglony do dwóch miejsc po przecinku. </w:t>
      </w:r>
    </w:p>
    <w:p w14:paraId="67BF7641" w14:textId="77777777" w:rsidR="00153B75" w:rsidRDefault="00153B75">
      <w:pPr>
        <w:spacing w:after="19" w:line="259" w:lineRule="auto"/>
        <w:ind w:left="0" w:right="0" w:firstLine="0"/>
        <w:jc w:val="left"/>
      </w:pPr>
    </w:p>
    <w:p w14:paraId="37287F1E" w14:textId="77777777" w:rsidR="00497279" w:rsidRPr="000E079A" w:rsidRDefault="00313D43">
      <w:pPr>
        <w:numPr>
          <w:ilvl w:val="2"/>
          <w:numId w:val="1"/>
        </w:numPr>
        <w:spacing w:after="18" w:line="259" w:lineRule="auto"/>
        <w:ind w:right="337" w:hanging="994"/>
        <w:rPr>
          <w:rFonts w:asciiTheme="minorHAnsi" w:hAnsiTheme="minorHAnsi" w:cstheme="minorHAnsi"/>
          <w:b/>
          <w:bCs/>
          <w:sz w:val="22"/>
          <w:u w:val="single"/>
        </w:rPr>
      </w:pPr>
      <w:r w:rsidRPr="00313D43">
        <w:rPr>
          <w:rFonts w:asciiTheme="minorHAnsi" w:hAnsiTheme="minorHAnsi" w:cstheme="minorHAnsi"/>
          <w:b/>
          <w:bCs/>
          <w:sz w:val="22"/>
          <w:u w:val="single"/>
        </w:rPr>
        <w:t>Kryterium „</w:t>
      </w:r>
      <w:r w:rsidR="0010766D">
        <w:rPr>
          <w:rFonts w:asciiTheme="minorHAnsi" w:hAnsiTheme="minorHAnsi" w:cstheme="minorHAnsi"/>
          <w:b/>
          <w:bCs/>
          <w:sz w:val="22"/>
          <w:u w:val="single"/>
        </w:rPr>
        <w:t>Okres gwarancji i rękojmi</w:t>
      </w:r>
      <w:r w:rsidRPr="00313D43">
        <w:rPr>
          <w:rFonts w:asciiTheme="minorHAnsi" w:hAnsiTheme="minorHAnsi" w:cstheme="minorHAnsi"/>
          <w:b/>
          <w:bCs/>
          <w:sz w:val="22"/>
          <w:u w:val="single"/>
        </w:rPr>
        <w:t>”</w:t>
      </w:r>
      <w:r w:rsidR="000E079A">
        <w:rPr>
          <w:rFonts w:asciiTheme="minorHAnsi" w:hAnsiTheme="minorHAnsi" w:cstheme="minorHAnsi"/>
          <w:b/>
          <w:bCs/>
          <w:sz w:val="22"/>
          <w:u w:val="single"/>
        </w:rPr>
        <w:t>:</w:t>
      </w:r>
    </w:p>
    <w:p w14:paraId="27A18422" w14:textId="77777777" w:rsidR="00497279" w:rsidRDefault="00497279" w:rsidP="00497279">
      <w:pPr>
        <w:spacing w:after="18" w:line="259" w:lineRule="auto"/>
        <w:ind w:left="0" w:right="337" w:firstLine="0"/>
        <w:rPr>
          <w:rFonts w:asciiTheme="minorHAnsi" w:hAnsiTheme="minorHAnsi" w:cstheme="minorHAnsi"/>
          <w:sz w:val="22"/>
        </w:rPr>
      </w:pPr>
    </w:p>
    <w:p w14:paraId="7A56C4D8" w14:textId="77777777" w:rsidR="0010766D" w:rsidRDefault="0010766D" w:rsidP="0010766D">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Punkty za kryterium „</w:t>
      </w:r>
      <w:r>
        <w:rPr>
          <w:rFonts w:ascii="Calibri" w:eastAsia="Calibri" w:hAnsi="Calibri" w:cs="Times New Roman"/>
          <w:color w:val="auto"/>
          <w:sz w:val="22"/>
          <w:lang w:eastAsia="en-US"/>
        </w:rPr>
        <w:t>Okres gwarancji i rękojmi</w:t>
      </w:r>
      <w:r w:rsidRPr="008744B8">
        <w:rPr>
          <w:rFonts w:ascii="Calibri" w:eastAsia="Calibri" w:hAnsi="Calibri" w:cs="Times New Roman"/>
          <w:color w:val="auto"/>
          <w:sz w:val="22"/>
          <w:lang w:eastAsia="en-US"/>
        </w:rPr>
        <w:t>” (</w:t>
      </w:r>
      <w:r>
        <w:rPr>
          <w:rFonts w:ascii="Calibri" w:eastAsia="Calibri" w:hAnsi="Calibri" w:cs="Times New Roman"/>
          <w:color w:val="auto"/>
          <w:sz w:val="22"/>
          <w:lang w:eastAsia="en-US"/>
        </w:rPr>
        <w:t>G</w:t>
      </w:r>
      <w:r w:rsidRPr="008744B8">
        <w:rPr>
          <w:rFonts w:ascii="Calibri" w:eastAsia="Calibri" w:hAnsi="Calibri" w:cs="Times New Roman"/>
          <w:color w:val="auto"/>
          <w:sz w:val="22"/>
          <w:lang w:eastAsia="en-US"/>
        </w:rPr>
        <w:t xml:space="preserve">) zostaną </w:t>
      </w:r>
      <w:r>
        <w:rPr>
          <w:rFonts w:ascii="Calibri" w:eastAsia="Calibri" w:hAnsi="Calibri" w:cs="Times New Roman"/>
          <w:color w:val="auto"/>
          <w:sz w:val="22"/>
          <w:lang w:eastAsia="en-US"/>
        </w:rPr>
        <w:t>przyznane według poniższego wzoru</w:t>
      </w:r>
      <w:r w:rsidRPr="008744B8">
        <w:rPr>
          <w:rFonts w:ascii="Calibri" w:eastAsia="Calibri" w:hAnsi="Calibri" w:cs="Times New Roman"/>
          <w:color w:val="auto"/>
          <w:sz w:val="22"/>
          <w:lang w:eastAsia="en-US"/>
        </w:rPr>
        <w:t>:</w:t>
      </w:r>
    </w:p>
    <w:p w14:paraId="6DCA9105" w14:textId="77777777" w:rsidR="0010766D" w:rsidRPr="008744B8" w:rsidRDefault="0010766D" w:rsidP="0010766D">
      <w:pPr>
        <w:spacing w:after="160" w:line="259" w:lineRule="auto"/>
        <w:ind w:left="0" w:right="0" w:firstLine="0"/>
        <w:jc w:val="center"/>
        <w:rPr>
          <w:rFonts w:ascii="Calibri" w:eastAsia="Calibri" w:hAnsi="Calibri" w:cs="Times New Roman"/>
          <w:b/>
          <w:color w:val="auto"/>
          <w:sz w:val="22"/>
          <w:lang w:eastAsia="en-US"/>
        </w:rPr>
      </w:pPr>
      <w:r w:rsidRPr="008744B8">
        <w:rPr>
          <w:rFonts w:ascii="Calibri" w:eastAsia="Calibri" w:hAnsi="Calibri" w:cs="Times New Roman"/>
          <w:b/>
          <w:color w:val="auto"/>
          <w:sz w:val="22"/>
          <w:lang w:eastAsia="en-US"/>
        </w:rPr>
        <w:t>G = (</w:t>
      </w:r>
      <w:proofErr w:type="spellStart"/>
      <w:r w:rsidRPr="008744B8">
        <w:rPr>
          <w:rFonts w:ascii="Calibri" w:eastAsia="Calibri" w:hAnsi="Calibri" w:cs="Times New Roman"/>
          <w:b/>
          <w:color w:val="auto"/>
          <w:sz w:val="22"/>
          <w:lang w:eastAsia="en-US"/>
        </w:rPr>
        <w:t>Gb</w:t>
      </w:r>
      <w:proofErr w:type="spellEnd"/>
      <w:r w:rsidRPr="008744B8">
        <w:rPr>
          <w:rFonts w:ascii="Calibri" w:eastAsia="Calibri" w:hAnsi="Calibri" w:cs="Times New Roman"/>
          <w:b/>
          <w:color w:val="auto"/>
          <w:sz w:val="22"/>
          <w:lang w:eastAsia="en-US"/>
        </w:rPr>
        <w:t>/</w:t>
      </w:r>
      <w:proofErr w:type="spellStart"/>
      <w:r w:rsidRPr="008744B8">
        <w:rPr>
          <w:rFonts w:ascii="Calibri" w:eastAsia="Calibri" w:hAnsi="Calibri" w:cs="Times New Roman"/>
          <w:b/>
          <w:color w:val="auto"/>
          <w:sz w:val="22"/>
          <w:lang w:eastAsia="en-US"/>
        </w:rPr>
        <w:t>Gn</w:t>
      </w:r>
      <w:proofErr w:type="spellEnd"/>
      <w:r w:rsidRPr="008744B8">
        <w:rPr>
          <w:rFonts w:ascii="Calibri" w:eastAsia="Calibri" w:hAnsi="Calibri" w:cs="Times New Roman"/>
          <w:b/>
          <w:color w:val="auto"/>
          <w:sz w:val="22"/>
          <w:lang w:eastAsia="en-US"/>
        </w:rPr>
        <w:t>) x 100 x 40% pkt</w:t>
      </w:r>
    </w:p>
    <w:p w14:paraId="0F2A6514"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gdzie, </w:t>
      </w:r>
    </w:p>
    <w:p w14:paraId="68747845"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G- ilość punktów za kryterium okres gwarancji, </w:t>
      </w:r>
    </w:p>
    <w:p w14:paraId="5736DE42"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proofErr w:type="spellStart"/>
      <w:r w:rsidRPr="008744B8">
        <w:rPr>
          <w:rFonts w:ascii="Calibri" w:eastAsia="Calibri" w:hAnsi="Calibri" w:cs="Times New Roman"/>
          <w:color w:val="auto"/>
          <w:sz w:val="22"/>
          <w:lang w:eastAsia="en-US"/>
        </w:rPr>
        <w:t>Gb</w:t>
      </w:r>
      <w:proofErr w:type="spellEnd"/>
      <w:r w:rsidRPr="008744B8">
        <w:rPr>
          <w:rFonts w:ascii="Calibri" w:eastAsia="Calibri" w:hAnsi="Calibri" w:cs="Times New Roman"/>
          <w:color w:val="auto"/>
          <w:sz w:val="22"/>
          <w:lang w:eastAsia="en-US"/>
        </w:rPr>
        <w:t xml:space="preserve"> – okres gwarancji oferty badanej, </w:t>
      </w:r>
    </w:p>
    <w:p w14:paraId="6EF97918"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proofErr w:type="spellStart"/>
      <w:r w:rsidRPr="008744B8">
        <w:rPr>
          <w:rFonts w:ascii="Calibri" w:eastAsia="Calibri" w:hAnsi="Calibri" w:cs="Times New Roman"/>
          <w:color w:val="auto"/>
          <w:sz w:val="22"/>
          <w:lang w:eastAsia="en-US"/>
        </w:rPr>
        <w:t>Gn</w:t>
      </w:r>
      <w:proofErr w:type="spellEnd"/>
      <w:r w:rsidRPr="008744B8">
        <w:rPr>
          <w:rFonts w:ascii="Calibri" w:eastAsia="Calibri" w:hAnsi="Calibri" w:cs="Times New Roman"/>
          <w:color w:val="auto"/>
          <w:sz w:val="22"/>
          <w:lang w:eastAsia="en-US"/>
        </w:rPr>
        <w:t xml:space="preserve"> – najdłuższy okres gwarancji spośród ofert nieodrzuconych. </w:t>
      </w:r>
    </w:p>
    <w:p w14:paraId="73A775DE"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 xml:space="preserve">Zamawiający wymaga zaoferowania gwarancji na okres minimum </w:t>
      </w:r>
      <w:r>
        <w:rPr>
          <w:rFonts w:ascii="Calibri" w:eastAsia="Calibri" w:hAnsi="Calibri" w:cs="Times New Roman"/>
          <w:color w:val="auto"/>
          <w:sz w:val="22"/>
          <w:lang w:eastAsia="en-US"/>
        </w:rPr>
        <w:t>24 miesięcy</w:t>
      </w:r>
      <w:r w:rsidRPr="008744B8">
        <w:rPr>
          <w:rFonts w:ascii="Calibri" w:eastAsia="Calibri" w:hAnsi="Calibri" w:cs="Times New Roman"/>
          <w:color w:val="auto"/>
          <w:sz w:val="22"/>
          <w:lang w:eastAsia="en-US"/>
        </w:rPr>
        <w:t xml:space="preserve"> na przedmiot zamówienia. Zamawiający przyjmuje, że w kryterium „Okres gwarancji</w:t>
      </w:r>
      <w:r>
        <w:rPr>
          <w:rFonts w:ascii="Calibri" w:eastAsia="Calibri" w:hAnsi="Calibri" w:cs="Times New Roman"/>
          <w:color w:val="auto"/>
          <w:sz w:val="22"/>
          <w:lang w:eastAsia="en-US"/>
        </w:rPr>
        <w:t xml:space="preserve"> i rękojmi</w:t>
      </w:r>
      <w:r w:rsidRPr="008744B8">
        <w:rPr>
          <w:rFonts w:ascii="Calibri" w:eastAsia="Calibri" w:hAnsi="Calibri" w:cs="Times New Roman"/>
          <w:color w:val="auto"/>
          <w:sz w:val="22"/>
          <w:lang w:eastAsia="en-US"/>
        </w:rPr>
        <w:t xml:space="preserve">” oceniany będzie proponowany przez wykonawców okres gwarancji </w:t>
      </w:r>
      <w:r>
        <w:rPr>
          <w:rFonts w:ascii="Calibri" w:eastAsia="Calibri" w:hAnsi="Calibri" w:cs="Times New Roman"/>
          <w:color w:val="auto"/>
          <w:sz w:val="22"/>
          <w:lang w:eastAsia="en-US"/>
        </w:rPr>
        <w:t xml:space="preserve">i rękojmi </w:t>
      </w:r>
      <w:r w:rsidRPr="008744B8">
        <w:rPr>
          <w:rFonts w:ascii="Calibri" w:eastAsia="Calibri" w:hAnsi="Calibri" w:cs="Times New Roman"/>
          <w:color w:val="auto"/>
          <w:sz w:val="22"/>
          <w:lang w:eastAsia="en-US"/>
        </w:rPr>
        <w:t xml:space="preserve">w skali od </w:t>
      </w:r>
      <w:r>
        <w:rPr>
          <w:rFonts w:ascii="Calibri" w:eastAsia="Calibri" w:hAnsi="Calibri" w:cs="Times New Roman"/>
          <w:color w:val="auto"/>
          <w:sz w:val="22"/>
          <w:lang w:eastAsia="en-US"/>
        </w:rPr>
        <w:t>24</w:t>
      </w:r>
      <w:r w:rsidRPr="008744B8">
        <w:rPr>
          <w:rFonts w:ascii="Calibri" w:eastAsia="Calibri" w:hAnsi="Calibri" w:cs="Times New Roman"/>
          <w:color w:val="auto"/>
          <w:sz w:val="22"/>
          <w:lang w:eastAsia="en-US"/>
        </w:rPr>
        <w:t xml:space="preserve"> miesięcy do </w:t>
      </w:r>
      <w:r>
        <w:rPr>
          <w:rFonts w:ascii="Calibri" w:eastAsia="Calibri" w:hAnsi="Calibri" w:cs="Times New Roman"/>
          <w:color w:val="auto"/>
          <w:sz w:val="22"/>
          <w:lang w:eastAsia="en-US"/>
        </w:rPr>
        <w:t>36</w:t>
      </w:r>
      <w:r w:rsidRPr="008744B8">
        <w:rPr>
          <w:rFonts w:ascii="Calibri" w:eastAsia="Calibri" w:hAnsi="Calibri" w:cs="Times New Roman"/>
          <w:color w:val="auto"/>
          <w:sz w:val="22"/>
          <w:lang w:eastAsia="en-US"/>
        </w:rPr>
        <w:t xml:space="preserve"> miesięcy.</w:t>
      </w:r>
    </w:p>
    <w:p w14:paraId="7A61B211"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W przypadku braku wskazania przez wykonawcę w ofercie okresu gwarancji</w:t>
      </w:r>
      <w:r>
        <w:rPr>
          <w:rFonts w:ascii="Calibri" w:eastAsia="Calibri" w:hAnsi="Calibri" w:cs="Times New Roman"/>
          <w:color w:val="auto"/>
          <w:sz w:val="22"/>
          <w:lang w:eastAsia="en-US"/>
        </w:rPr>
        <w:t xml:space="preserve"> i rękojmi</w:t>
      </w:r>
      <w:r w:rsidRPr="008744B8">
        <w:rPr>
          <w:rFonts w:ascii="Calibri" w:eastAsia="Calibri" w:hAnsi="Calibri" w:cs="Times New Roman"/>
          <w:color w:val="auto"/>
          <w:sz w:val="22"/>
          <w:lang w:eastAsia="en-US"/>
        </w:rPr>
        <w:t xml:space="preserve">, Zamawiający przyjmie, że oferuje on minimalny wymagany okres gwarancji tj. </w:t>
      </w:r>
      <w:r>
        <w:rPr>
          <w:rFonts w:ascii="Calibri" w:eastAsia="Calibri" w:hAnsi="Calibri" w:cs="Times New Roman"/>
          <w:color w:val="auto"/>
          <w:sz w:val="22"/>
          <w:lang w:eastAsia="en-US"/>
        </w:rPr>
        <w:t>24 miesięcy</w:t>
      </w:r>
      <w:r w:rsidRPr="008744B8">
        <w:rPr>
          <w:rFonts w:ascii="Calibri" w:eastAsia="Calibri" w:hAnsi="Calibri" w:cs="Times New Roman"/>
          <w:color w:val="auto"/>
          <w:sz w:val="22"/>
          <w:lang w:eastAsia="en-US"/>
        </w:rPr>
        <w:t>.</w:t>
      </w:r>
    </w:p>
    <w:p w14:paraId="10F93016" w14:textId="77777777" w:rsidR="0010766D" w:rsidRPr="008744B8" w:rsidRDefault="0010766D" w:rsidP="0010766D">
      <w:pPr>
        <w:spacing w:after="160" w:line="259" w:lineRule="auto"/>
        <w:ind w:left="0" w:right="0" w:firstLine="0"/>
        <w:rPr>
          <w:rFonts w:ascii="Calibri" w:eastAsia="Calibri" w:hAnsi="Calibri" w:cs="Times New Roman"/>
          <w:color w:val="auto"/>
          <w:sz w:val="22"/>
          <w:lang w:eastAsia="en-US"/>
        </w:rPr>
      </w:pPr>
      <w:r w:rsidRPr="008744B8">
        <w:rPr>
          <w:rFonts w:ascii="Calibri" w:eastAsia="Calibri" w:hAnsi="Calibri" w:cs="Times New Roman"/>
          <w:color w:val="auto"/>
          <w:sz w:val="22"/>
          <w:lang w:eastAsia="en-US"/>
        </w:rPr>
        <w:t>W przypadku zaoferowania przez Wykonawcę okresu gwarancji</w:t>
      </w:r>
      <w:r>
        <w:rPr>
          <w:rFonts w:ascii="Calibri" w:eastAsia="Calibri" w:hAnsi="Calibri" w:cs="Times New Roman"/>
          <w:color w:val="auto"/>
          <w:sz w:val="22"/>
          <w:lang w:eastAsia="en-US"/>
        </w:rPr>
        <w:t xml:space="preserve"> i rękojmi</w:t>
      </w:r>
      <w:r w:rsidRPr="008744B8">
        <w:rPr>
          <w:rFonts w:ascii="Calibri" w:eastAsia="Calibri" w:hAnsi="Calibri" w:cs="Times New Roman"/>
          <w:color w:val="auto"/>
          <w:sz w:val="22"/>
          <w:lang w:eastAsia="en-US"/>
        </w:rPr>
        <w:t xml:space="preserve"> dłuższego </w:t>
      </w:r>
      <w:r w:rsidRPr="00032B9A">
        <w:rPr>
          <w:rFonts w:ascii="Calibri" w:eastAsia="Calibri" w:hAnsi="Calibri" w:cs="Times New Roman"/>
          <w:color w:val="auto"/>
          <w:sz w:val="22"/>
          <w:lang w:eastAsia="en-US"/>
        </w:rPr>
        <w:t xml:space="preserve">niż </w:t>
      </w:r>
      <w:r>
        <w:rPr>
          <w:rFonts w:ascii="Calibri" w:eastAsia="Calibri" w:hAnsi="Calibri" w:cs="Times New Roman"/>
          <w:color w:val="auto"/>
          <w:sz w:val="22"/>
          <w:lang w:eastAsia="en-US"/>
        </w:rPr>
        <w:t>36</w:t>
      </w:r>
      <w:r w:rsidRPr="00032B9A">
        <w:rPr>
          <w:rFonts w:ascii="Calibri" w:eastAsia="Calibri" w:hAnsi="Calibri" w:cs="Times New Roman"/>
          <w:color w:val="auto"/>
          <w:sz w:val="22"/>
          <w:lang w:eastAsia="en-US"/>
        </w:rPr>
        <w:t xml:space="preserve"> miesięcy, Zamawiający w celu przyznania punktów w kryterium „Okres gwarancji</w:t>
      </w:r>
      <w:r>
        <w:rPr>
          <w:rFonts w:ascii="Calibri" w:eastAsia="Calibri" w:hAnsi="Calibri" w:cs="Times New Roman"/>
          <w:color w:val="auto"/>
          <w:sz w:val="22"/>
          <w:lang w:eastAsia="en-US"/>
        </w:rPr>
        <w:t xml:space="preserve"> i rękojmi</w:t>
      </w:r>
      <w:r w:rsidRPr="00032B9A">
        <w:rPr>
          <w:rFonts w:ascii="Calibri" w:eastAsia="Calibri" w:hAnsi="Calibri" w:cs="Times New Roman"/>
          <w:color w:val="auto"/>
          <w:sz w:val="22"/>
          <w:lang w:eastAsia="en-US"/>
        </w:rPr>
        <w:t xml:space="preserve">” przyjmie do obliczeń </w:t>
      </w:r>
      <w:r>
        <w:rPr>
          <w:rFonts w:ascii="Calibri" w:eastAsia="Calibri" w:hAnsi="Calibri" w:cs="Times New Roman"/>
          <w:color w:val="auto"/>
          <w:sz w:val="22"/>
          <w:lang w:eastAsia="en-US"/>
        </w:rPr>
        <w:t>36</w:t>
      </w:r>
      <w:r w:rsidRPr="00032B9A">
        <w:rPr>
          <w:rFonts w:ascii="Calibri" w:eastAsia="Calibri" w:hAnsi="Calibri" w:cs="Times New Roman"/>
          <w:color w:val="auto"/>
          <w:sz w:val="22"/>
          <w:lang w:eastAsia="en-US"/>
        </w:rPr>
        <w:t xml:space="preserve"> miesięcy</w:t>
      </w:r>
      <w:r w:rsidRPr="008744B8">
        <w:rPr>
          <w:rFonts w:ascii="Calibri" w:eastAsia="Calibri" w:hAnsi="Calibri" w:cs="Times New Roman"/>
          <w:color w:val="auto"/>
          <w:sz w:val="22"/>
          <w:lang w:eastAsia="en-US"/>
        </w:rPr>
        <w:t xml:space="preserve"> okresu gwarancji</w:t>
      </w:r>
      <w:r>
        <w:rPr>
          <w:rFonts w:ascii="Calibri" w:eastAsia="Calibri" w:hAnsi="Calibri" w:cs="Times New Roman"/>
          <w:color w:val="auto"/>
          <w:sz w:val="22"/>
          <w:lang w:eastAsia="en-US"/>
        </w:rPr>
        <w:t xml:space="preserve"> i rękojmi</w:t>
      </w:r>
      <w:r w:rsidRPr="008744B8">
        <w:rPr>
          <w:rFonts w:ascii="Calibri" w:eastAsia="Calibri" w:hAnsi="Calibri" w:cs="Times New Roman"/>
          <w:color w:val="auto"/>
          <w:sz w:val="22"/>
          <w:lang w:eastAsia="en-US"/>
        </w:rPr>
        <w:t>.</w:t>
      </w:r>
    </w:p>
    <w:p w14:paraId="42B683D9" w14:textId="77777777" w:rsidR="00816E58" w:rsidRDefault="0010766D" w:rsidP="00830D88">
      <w:pPr>
        <w:spacing w:after="18" w:line="259" w:lineRule="auto"/>
        <w:ind w:left="0" w:right="51" w:firstLine="0"/>
        <w:rPr>
          <w:rFonts w:asciiTheme="minorHAnsi" w:hAnsiTheme="minorHAnsi" w:cstheme="minorHAnsi"/>
          <w:b/>
          <w:bCs/>
          <w:sz w:val="22"/>
        </w:rPr>
      </w:pPr>
      <w:r w:rsidRPr="008744B8">
        <w:rPr>
          <w:rFonts w:ascii="Calibri" w:eastAsia="Calibri" w:hAnsi="Calibri" w:cs="Times New Roman"/>
          <w:color w:val="auto"/>
          <w:sz w:val="22"/>
          <w:lang w:eastAsia="en-US"/>
        </w:rPr>
        <w:t>W kryterium „Okres gwarancji</w:t>
      </w:r>
      <w:r>
        <w:rPr>
          <w:rFonts w:ascii="Calibri" w:eastAsia="Calibri" w:hAnsi="Calibri" w:cs="Times New Roman"/>
          <w:color w:val="auto"/>
          <w:sz w:val="22"/>
          <w:lang w:eastAsia="en-US"/>
        </w:rPr>
        <w:t xml:space="preserve"> i rękojmi</w:t>
      </w:r>
      <w:r w:rsidRPr="008744B8">
        <w:rPr>
          <w:rFonts w:ascii="Calibri" w:eastAsia="Calibri" w:hAnsi="Calibri" w:cs="Times New Roman"/>
          <w:color w:val="auto"/>
          <w:sz w:val="22"/>
          <w:lang w:eastAsia="en-US"/>
        </w:rPr>
        <w:t>”, oferta z najdłuższym okresem gwarancji otrzyma 40 punktów a pozostałe oferty po matematycznym przeliczeniu odpowiednio mniej. Końcowy wynik powyższego działania zostanie zaokrąglony do dwóch miejsc po przecinku.</w:t>
      </w:r>
    </w:p>
    <w:p w14:paraId="6EECFD16" w14:textId="77777777" w:rsidR="00FF4ECA" w:rsidRPr="00497279" w:rsidRDefault="00FF4ECA" w:rsidP="00FF4ECA">
      <w:pPr>
        <w:spacing w:after="18" w:line="259" w:lineRule="auto"/>
        <w:ind w:left="0" w:right="337" w:firstLine="0"/>
        <w:rPr>
          <w:rFonts w:asciiTheme="minorHAnsi" w:hAnsiTheme="minorHAnsi" w:cstheme="minorHAnsi"/>
          <w:sz w:val="22"/>
        </w:rPr>
      </w:pPr>
    </w:p>
    <w:p w14:paraId="14B62C5B" w14:textId="6BAA0FC5" w:rsidR="008744B8" w:rsidRPr="00816E58" w:rsidRDefault="008744B8" w:rsidP="00816E58">
      <w:pPr>
        <w:pStyle w:val="Akapitzlist"/>
        <w:numPr>
          <w:ilvl w:val="1"/>
          <w:numId w:val="1"/>
        </w:numPr>
        <w:ind w:left="709" w:right="337"/>
        <w:rPr>
          <w:rFonts w:asciiTheme="minorHAnsi" w:hAnsiTheme="minorHAnsi" w:cstheme="minorHAnsi"/>
          <w:sz w:val="22"/>
        </w:rPr>
      </w:pPr>
      <w:r w:rsidRPr="00816E58">
        <w:rPr>
          <w:rFonts w:asciiTheme="minorHAnsi" w:hAnsiTheme="minorHAnsi" w:cstheme="minorHAnsi"/>
          <w:sz w:val="22"/>
        </w:rPr>
        <w:t xml:space="preserve">Za najkorzystniejszą ofertę zostanie uznana oferta, która otrzyma największą ilość punktów </w:t>
      </w:r>
      <w:r w:rsidR="00E05DD1">
        <w:rPr>
          <w:rFonts w:asciiTheme="minorHAnsi" w:hAnsiTheme="minorHAnsi" w:cstheme="minorHAnsi"/>
          <w:sz w:val="22"/>
        </w:rPr>
        <w:t xml:space="preserve">dla danej części zamówienia </w:t>
      </w:r>
      <w:r w:rsidRPr="00816E58">
        <w:rPr>
          <w:rFonts w:asciiTheme="minorHAnsi" w:hAnsiTheme="minorHAnsi" w:cstheme="minorHAnsi"/>
          <w:sz w:val="22"/>
        </w:rPr>
        <w:t>obliczoną na podstawie wzoru:</w:t>
      </w:r>
    </w:p>
    <w:p w14:paraId="2BD0602C" w14:textId="77777777" w:rsidR="008744B8" w:rsidRPr="008744B8" w:rsidRDefault="008744B8" w:rsidP="008744B8">
      <w:pPr>
        <w:ind w:left="698" w:right="337" w:hanging="708"/>
        <w:rPr>
          <w:rFonts w:asciiTheme="minorHAnsi" w:hAnsiTheme="minorHAnsi" w:cstheme="minorHAnsi"/>
          <w:sz w:val="22"/>
        </w:rPr>
      </w:pPr>
    </w:p>
    <w:p w14:paraId="74064BE7" w14:textId="77777777" w:rsidR="00816E58" w:rsidRDefault="00816E58" w:rsidP="00816E58">
      <w:pPr>
        <w:ind w:left="698" w:right="337" w:hanging="708"/>
        <w:jc w:val="center"/>
        <w:rPr>
          <w:rFonts w:asciiTheme="minorHAnsi" w:hAnsiTheme="minorHAnsi" w:cstheme="minorHAnsi"/>
          <w:b/>
          <w:sz w:val="22"/>
        </w:rPr>
      </w:pPr>
      <w:r w:rsidRPr="00816E58">
        <w:rPr>
          <w:rFonts w:asciiTheme="minorHAnsi" w:hAnsiTheme="minorHAnsi" w:cstheme="minorHAnsi"/>
          <w:b/>
          <w:sz w:val="22"/>
        </w:rPr>
        <w:t xml:space="preserve">Przyznana ilość punktów = C + </w:t>
      </w:r>
      <w:r w:rsidR="0010766D">
        <w:rPr>
          <w:rFonts w:asciiTheme="minorHAnsi" w:hAnsiTheme="minorHAnsi" w:cstheme="minorHAnsi"/>
          <w:b/>
          <w:sz w:val="22"/>
        </w:rPr>
        <w:t>G</w:t>
      </w:r>
    </w:p>
    <w:p w14:paraId="309AC78B" w14:textId="77777777" w:rsidR="00153B75" w:rsidRDefault="00153B75">
      <w:pPr>
        <w:spacing w:after="37" w:line="259" w:lineRule="auto"/>
        <w:ind w:left="708" w:right="0" w:firstLine="0"/>
        <w:jc w:val="left"/>
      </w:pPr>
    </w:p>
    <w:p w14:paraId="3CE5E541" w14:textId="77777777" w:rsidR="00153B75" w:rsidRPr="00BB035F" w:rsidRDefault="001875D6" w:rsidP="00F67E8D">
      <w:pPr>
        <w:numPr>
          <w:ilvl w:val="0"/>
          <w:numId w:val="13"/>
        </w:numPr>
        <w:spacing w:after="14" w:line="267" w:lineRule="auto"/>
        <w:ind w:right="335" w:hanging="708"/>
        <w:rPr>
          <w:rFonts w:asciiTheme="minorHAnsi" w:hAnsiTheme="minorHAnsi" w:cstheme="minorHAnsi"/>
          <w:sz w:val="22"/>
        </w:rPr>
      </w:pPr>
      <w:r w:rsidRPr="00BB035F">
        <w:rPr>
          <w:rFonts w:asciiTheme="minorHAnsi" w:hAnsiTheme="minorHAnsi" w:cstheme="minorHAnsi"/>
          <w:b/>
          <w:sz w:val="22"/>
        </w:rPr>
        <w:t xml:space="preserve">INFORMACJE O FORMALNOŚCIACH, JAKICH NALEŻY DOPEŁNIĆ PO WYBORZE OFERTY W CELU ZAWARCIA UMOWY </w:t>
      </w:r>
    </w:p>
    <w:p w14:paraId="5A98CC92" w14:textId="77777777" w:rsidR="00153B75" w:rsidRPr="00BB035F" w:rsidRDefault="001875D6" w:rsidP="00F67E8D">
      <w:pPr>
        <w:numPr>
          <w:ilvl w:val="1"/>
          <w:numId w:val="13"/>
        </w:numPr>
        <w:ind w:right="337" w:hanging="708"/>
        <w:rPr>
          <w:rFonts w:asciiTheme="minorHAnsi" w:hAnsiTheme="minorHAnsi" w:cstheme="minorHAnsi"/>
          <w:sz w:val="22"/>
        </w:rPr>
      </w:pPr>
      <w:r w:rsidRPr="00BB035F">
        <w:rPr>
          <w:rFonts w:asciiTheme="minorHAnsi" w:hAnsiTheme="minorHAnsi" w:cstheme="minorHAnsi"/>
          <w:sz w:val="22"/>
        </w:rPr>
        <w:t xml:space="preserve">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  </w:t>
      </w:r>
    </w:p>
    <w:p w14:paraId="32ECF4B3" w14:textId="77777777" w:rsidR="00153B75" w:rsidRDefault="00153B75">
      <w:pPr>
        <w:spacing w:after="27" w:line="259" w:lineRule="auto"/>
        <w:ind w:left="0" w:right="0" w:firstLine="0"/>
        <w:jc w:val="left"/>
      </w:pPr>
    </w:p>
    <w:p w14:paraId="477453F0" w14:textId="77777777" w:rsidR="00153B75" w:rsidRPr="00F604D5" w:rsidRDefault="001875D6" w:rsidP="00F67E8D">
      <w:pPr>
        <w:numPr>
          <w:ilvl w:val="0"/>
          <w:numId w:val="13"/>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ZABEZPIECZENIE NALEŻYTEGO WYKONANIA UMOWY </w:t>
      </w:r>
    </w:p>
    <w:p w14:paraId="54C50104" w14:textId="77777777" w:rsidR="00567E89" w:rsidRPr="00B3732E" w:rsidRDefault="00567E89" w:rsidP="00B3732E">
      <w:pPr>
        <w:numPr>
          <w:ilvl w:val="1"/>
          <w:numId w:val="13"/>
        </w:numPr>
        <w:ind w:right="337" w:hanging="708"/>
        <w:rPr>
          <w:rFonts w:ascii="Calibri" w:hAnsi="Calibri" w:cs="Calibri"/>
          <w:sz w:val="22"/>
        </w:rPr>
      </w:pPr>
      <w:r w:rsidRPr="0028570F">
        <w:rPr>
          <w:rFonts w:asciiTheme="minorHAnsi" w:hAnsiTheme="minorHAnsi" w:cstheme="minorHAnsi"/>
          <w:sz w:val="22"/>
        </w:rPr>
        <w:lastRenderedPageBreak/>
        <w:t xml:space="preserve">Wykonawca </w:t>
      </w:r>
      <w:r w:rsidR="00B3732E">
        <w:rPr>
          <w:rFonts w:asciiTheme="minorHAnsi" w:hAnsiTheme="minorHAnsi" w:cstheme="minorHAnsi"/>
          <w:sz w:val="22"/>
        </w:rPr>
        <w:t xml:space="preserve">nie jest </w:t>
      </w:r>
      <w:r w:rsidRPr="0028570F">
        <w:rPr>
          <w:rFonts w:asciiTheme="minorHAnsi" w:hAnsiTheme="minorHAnsi" w:cstheme="minorHAnsi"/>
          <w:sz w:val="22"/>
        </w:rPr>
        <w:t>zobowiązany do wniesienia zabezpieczenia należytego wykonania umowy</w:t>
      </w:r>
      <w:r w:rsidR="00B3732E">
        <w:rPr>
          <w:rFonts w:asciiTheme="minorHAnsi" w:hAnsiTheme="minorHAnsi" w:cstheme="minorHAnsi"/>
          <w:sz w:val="22"/>
        </w:rPr>
        <w:t>.</w:t>
      </w:r>
      <w:r w:rsidRPr="0028570F">
        <w:rPr>
          <w:rFonts w:asciiTheme="minorHAnsi" w:hAnsiTheme="minorHAnsi" w:cstheme="minorHAnsi"/>
          <w:sz w:val="22"/>
        </w:rPr>
        <w:t xml:space="preserve"> </w:t>
      </w:r>
    </w:p>
    <w:p w14:paraId="24C4E6B3" w14:textId="77777777" w:rsidR="00B3732E" w:rsidRPr="00567E89" w:rsidRDefault="00B3732E" w:rsidP="00B3732E">
      <w:pPr>
        <w:ind w:left="1428" w:right="337" w:firstLine="0"/>
        <w:rPr>
          <w:rFonts w:ascii="Calibri" w:hAnsi="Calibri" w:cs="Calibri"/>
          <w:sz w:val="22"/>
        </w:rPr>
      </w:pPr>
    </w:p>
    <w:p w14:paraId="30D31840" w14:textId="77777777" w:rsidR="00153B75" w:rsidRPr="00F604D5" w:rsidRDefault="001875D6" w:rsidP="00F67E8D">
      <w:pPr>
        <w:numPr>
          <w:ilvl w:val="0"/>
          <w:numId w:val="14"/>
        </w:numPr>
        <w:spacing w:after="14" w:line="267" w:lineRule="auto"/>
        <w:ind w:right="335" w:hanging="708"/>
        <w:rPr>
          <w:rFonts w:asciiTheme="minorHAnsi" w:hAnsiTheme="minorHAnsi" w:cstheme="minorHAnsi"/>
          <w:sz w:val="22"/>
        </w:rPr>
      </w:pPr>
      <w:r w:rsidRPr="00F604D5">
        <w:rPr>
          <w:rFonts w:asciiTheme="minorHAnsi" w:hAnsiTheme="minorHAnsi" w:cstheme="minorHAnsi"/>
          <w:b/>
          <w:sz w:val="22"/>
        </w:rPr>
        <w:t xml:space="preserve">POUCZENIE O ŚRODKACH OCHRONY PRAWNEJ </w:t>
      </w:r>
    </w:p>
    <w:p w14:paraId="2D562412" w14:textId="77777777" w:rsidR="00153B75" w:rsidRPr="000A7BFD" w:rsidRDefault="001875D6" w:rsidP="00F67E8D">
      <w:pPr>
        <w:numPr>
          <w:ilvl w:val="1"/>
          <w:numId w:val="14"/>
        </w:numPr>
        <w:ind w:right="337" w:hanging="720"/>
        <w:rPr>
          <w:rFonts w:asciiTheme="minorHAnsi" w:hAnsiTheme="minorHAnsi" w:cstheme="minorHAnsi"/>
          <w:sz w:val="22"/>
        </w:rPr>
      </w:pPr>
      <w:r w:rsidRPr="00F604D5">
        <w:rPr>
          <w:rFonts w:asciiTheme="minorHAnsi" w:hAnsiTheme="minorHAnsi" w:cstheme="minorHAnsi"/>
          <w:sz w:val="22"/>
        </w:rPr>
        <w:t xml:space="preserve">Wykonawcy, a także innemu podmiotowi, jeżeli ma lub miał interes w uzyskaniu zamówienia oraz poniósł lub może ponieść szkodę w wyniku naruszenia przez Zamawiającego przepisów ustawy, przysługują środki ochrony prawnej określone w Dziale IX ustawy. Środki ochrony prawnej wobec ogłoszenia wszczynającego postępowanie o udzielenie zamówienia oraz dokumentów zamówienia  przysługują również organizacjom wpisanym na listę, o której mowa w art. 469 pkt 15 ustawy  oraz </w:t>
      </w:r>
      <w:r w:rsidRPr="000A7BFD">
        <w:rPr>
          <w:rFonts w:asciiTheme="minorHAnsi" w:hAnsiTheme="minorHAnsi" w:cstheme="minorHAnsi"/>
          <w:sz w:val="22"/>
        </w:rPr>
        <w:t xml:space="preserve">Rzecznikowi Małych i Średnich Przedsiębiorców. </w:t>
      </w:r>
    </w:p>
    <w:p w14:paraId="5CB291B1" w14:textId="77777777" w:rsidR="00153B75" w:rsidRPr="000A7BFD" w:rsidRDefault="001875D6" w:rsidP="00F67E8D">
      <w:pPr>
        <w:numPr>
          <w:ilvl w:val="1"/>
          <w:numId w:val="14"/>
        </w:numPr>
        <w:spacing w:after="39"/>
        <w:ind w:right="337" w:hanging="720"/>
        <w:rPr>
          <w:rFonts w:asciiTheme="minorHAnsi" w:hAnsiTheme="minorHAnsi" w:cstheme="minorHAnsi"/>
          <w:sz w:val="22"/>
        </w:rPr>
      </w:pPr>
      <w:r w:rsidRPr="000A7BFD">
        <w:rPr>
          <w:rFonts w:asciiTheme="minorHAnsi" w:hAnsiTheme="minorHAnsi" w:cstheme="minorHAnsi"/>
          <w:sz w:val="22"/>
        </w:rPr>
        <w:t xml:space="preserve">Odwołanie przysługuje na: </w:t>
      </w:r>
    </w:p>
    <w:p w14:paraId="498C1442" w14:textId="77777777" w:rsidR="00153B75" w:rsidRPr="000A7BFD" w:rsidRDefault="001875D6" w:rsidP="00F67E8D">
      <w:pPr>
        <w:numPr>
          <w:ilvl w:val="3"/>
          <w:numId w:val="16"/>
        </w:numPr>
        <w:spacing w:after="33"/>
        <w:ind w:right="337" w:hanging="449"/>
        <w:rPr>
          <w:rFonts w:asciiTheme="minorHAnsi" w:hAnsiTheme="minorHAnsi" w:cstheme="minorHAnsi"/>
          <w:sz w:val="22"/>
        </w:rPr>
      </w:pPr>
      <w:r w:rsidRPr="000A7BFD">
        <w:rPr>
          <w:rFonts w:asciiTheme="minorHAnsi" w:hAnsiTheme="minorHAnsi" w:cstheme="minorHAnsi"/>
          <w:sz w:val="22"/>
        </w:rPr>
        <w:t xml:space="preserve">niezgodną z przepisami ustawy czynność Zamawiającego, podjętą w postępowaniu o udzielenie zamówienia w tym na projektowane postanowienie umowy; </w:t>
      </w:r>
    </w:p>
    <w:p w14:paraId="1DF20377" w14:textId="77777777" w:rsidR="00153B75" w:rsidRPr="000A7BFD" w:rsidRDefault="001875D6" w:rsidP="00F67E8D">
      <w:pPr>
        <w:numPr>
          <w:ilvl w:val="3"/>
          <w:numId w:val="16"/>
        </w:numPr>
        <w:ind w:right="337" w:hanging="449"/>
      </w:pPr>
      <w:r w:rsidRPr="000A7BFD">
        <w:rPr>
          <w:rFonts w:asciiTheme="minorHAnsi" w:hAnsiTheme="minorHAnsi" w:cstheme="minorHAnsi"/>
          <w:sz w:val="22"/>
        </w:rPr>
        <w:t xml:space="preserve">zaniechanie czynności w postępowaniu o udzielenie zamówienia, do której Zamawiający był obowiązany na podstawie ustawy; </w:t>
      </w:r>
    </w:p>
    <w:p w14:paraId="687BBDC0" w14:textId="77777777" w:rsidR="00153B75" w:rsidRPr="000A7BFD" w:rsidRDefault="001875D6">
      <w:pPr>
        <w:spacing w:after="29" w:line="259" w:lineRule="auto"/>
        <w:ind w:left="0" w:right="0" w:firstLine="0"/>
        <w:jc w:val="left"/>
      </w:pPr>
      <w:r w:rsidRPr="000A7BFD">
        <w:rPr>
          <w:b/>
        </w:rPr>
        <w:t xml:space="preserve"> </w:t>
      </w:r>
    </w:p>
    <w:p w14:paraId="6E2B6090" w14:textId="77777777" w:rsidR="00153B75" w:rsidRPr="000A7BFD" w:rsidRDefault="001875D6" w:rsidP="00F67E8D">
      <w:pPr>
        <w:numPr>
          <w:ilvl w:val="0"/>
          <w:numId w:val="14"/>
        </w:numPr>
        <w:spacing w:after="14" w:line="267" w:lineRule="auto"/>
        <w:ind w:right="335" w:hanging="708"/>
        <w:rPr>
          <w:rFonts w:asciiTheme="minorHAnsi" w:hAnsiTheme="minorHAnsi" w:cstheme="minorHAnsi"/>
          <w:sz w:val="22"/>
        </w:rPr>
      </w:pPr>
      <w:r w:rsidRPr="000A7BFD">
        <w:rPr>
          <w:rFonts w:asciiTheme="minorHAnsi" w:hAnsiTheme="minorHAnsi" w:cstheme="minorHAnsi"/>
          <w:b/>
          <w:sz w:val="22"/>
        </w:rPr>
        <w:t xml:space="preserve">OCHRONA DANYCH OSOBOWYCH </w:t>
      </w:r>
    </w:p>
    <w:p w14:paraId="11247125" w14:textId="63A35486" w:rsidR="00153B75" w:rsidRPr="00830EC9" w:rsidRDefault="008A14E0" w:rsidP="00830EC9">
      <w:pPr>
        <w:numPr>
          <w:ilvl w:val="1"/>
          <w:numId w:val="14"/>
        </w:numPr>
        <w:spacing w:after="0" w:line="240" w:lineRule="auto"/>
        <w:ind w:right="337" w:hanging="720"/>
        <w:rPr>
          <w:rFonts w:asciiTheme="minorHAnsi" w:hAnsiTheme="minorHAnsi" w:cstheme="minorHAnsi"/>
          <w:b/>
          <w:bCs/>
          <w:i/>
          <w:iCs/>
          <w:sz w:val="22"/>
        </w:rPr>
      </w:pPr>
      <w:r w:rsidRPr="000A7BFD">
        <w:rPr>
          <w:rFonts w:asciiTheme="minorHAnsi" w:hAnsiTheme="minorHAnsi" w:cstheme="minorHAnsi"/>
          <w:sz w:val="22"/>
        </w:rPr>
        <w:t xml:space="preserve">Zamawiający informuje, że Administratorem danych osobowych Wykonawcy jest </w:t>
      </w:r>
      <w:r w:rsidR="00E05DD1" w:rsidRPr="00E05DD1">
        <w:rPr>
          <w:rFonts w:asciiTheme="minorHAnsi" w:hAnsiTheme="minorHAnsi" w:cstheme="minorHAnsi"/>
          <w:b/>
          <w:bCs/>
          <w:i/>
          <w:iCs/>
          <w:sz w:val="22"/>
        </w:rPr>
        <w:t xml:space="preserve">Zespół Szkół Centrum Kształcenia Rolniczego im. Krzysztofa Kluka w Rudce, ul. Ossolińskich 1, 17-123 Rudka, tel. (85) 7394015, fax. (85) 7394015, e-mail: </w:t>
      </w:r>
      <w:r w:rsidR="00E05DD1" w:rsidRPr="00E05DD1">
        <w:rPr>
          <w:rFonts w:asciiTheme="minorHAnsi" w:hAnsiTheme="minorHAnsi" w:cstheme="minorHAnsi"/>
          <w:b/>
          <w:bCs/>
          <w:i/>
          <w:iCs/>
          <w:sz w:val="22"/>
          <w:u w:val="single"/>
        </w:rPr>
        <w:t>zsckr.rudka@o2.pl</w:t>
      </w:r>
    </w:p>
    <w:p w14:paraId="3E156398" w14:textId="16B8DE70" w:rsidR="0093622C" w:rsidRPr="00E05DD1" w:rsidRDefault="008A14E0" w:rsidP="0093622C">
      <w:pPr>
        <w:numPr>
          <w:ilvl w:val="1"/>
          <w:numId w:val="14"/>
        </w:numPr>
        <w:spacing w:after="0" w:line="240" w:lineRule="auto"/>
        <w:ind w:right="337" w:hanging="720"/>
        <w:rPr>
          <w:rFonts w:asciiTheme="minorHAnsi" w:hAnsiTheme="minorHAnsi" w:cstheme="minorHAnsi"/>
          <w:sz w:val="22"/>
        </w:rPr>
      </w:pPr>
      <w:r w:rsidRPr="000A7BFD">
        <w:rPr>
          <w:rFonts w:asciiTheme="minorHAnsi" w:hAnsiTheme="minorHAnsi" w:cstheme="minorHAnsi"/>
          <w:sz w:val="22"/>
        </w:rPr>
        <w:t xml:space="preserve">W sprawach związanych z przetwarzaniem danych osobowych, można kontaktować się z Inspektorem Ochrony Danych, za pośrednictwem e-mail </w:t>
      </w:r>
      <w:r w:rsidR="00830EC9" w:rsidRPr="0093622C">
        <w:rPr>
          <w:rFonts w:asciiTheme="minorHAnsi" w:hAnsiTheme="minorHAnsi" w:cstheme="minorHAnsi"/>
          <w:sz w:val="22"/>
        </w:rPr>
        <w:t>:</w:t>
      </w:r>
      <w:r w:rsidR="0093622C">
        <w:rPr>
          <w:rFonts w:asciiTheme="minorHAnsi" w:hAnsiTheme="minorHAnsi" w:cstheme="minorHAnsi"/>
          <w:sz w:val="22"/>
        </w:rPr>
        <w:t xml:space="preserve"> </w:t>
      </w:r>
      <w:hyperlink r:id="rId11" w:history="1">
        <w:r w:rsidR="00E05DD1" w:rsidRPr="00E05DD1">
          <w:rPr>
            <w:rStyle w:val="Hipercze"/>
            <w:rFonts w:asciiTheme="minorHAnsi" w:hAnsiTheme="minorHAnsi" w:cstheme="minorHAnsi"/>
            <w:bCs/>
            <w:iCs/>
            <w:sz w:val="22"/>
          </w:rPr>
          <w:t>iodo@ecrklex.pl</w:t>
        </w:r>
      </w:hyperlink>
    </w:p>
    <w:p w14:paraId="559A9F2D" w14:textId="77777777" w:rsidR="00153B75" w:rsidRPr="000A7BFD" w:rsidRDefault="001875D6" w:rsidP="00F67E8D">
      <w:pPr>
        <w:numPr>
          <w:ilvl w:val="1"/>
          <w:numId w:val="14"/>
        </w:numPr>
        <w:spacing w:after="0" w:line="240" w:lineRule="auto"/>
        <w:ind w:right="337" w:hanging="720"/>
        <w:rPr>
          <w:rFonts w:asciiTheme="minorHAnsi" w:hAnsiTheme="minorHAnsi" w:cstheme="minorHAnsi"/>
          <w:sz w:val="22"/>
        </w:rPr>
      </w:pPr>
      <w:r w:rsidRPr="000A7BFD">
        <w:rPr>
          <w:rFonts w:asciiTheme="minorHAnsi" w:hAnsiTheme="minorHAnsi" w:cstheme="minorHAnsi"/>
          <w:sz w:val="22"/>
        </w:rPr>
        <w:t xml:space="preserve">Dane osobowe będą przetwarzane w celu przeprowadzenia postępowania o udzielenie   zamówienia publicznego oraz w celu archiwizacji. </w:t>
      </w:r>
    </w:p>
    <w:p w14:paraId="27D95CD6" w14:textId="77777777" w:rsidR="00153B75" w:rsidRPr="009669EF" w:rsidRDefault="001875D6" w:rsidP="00F67E8D">
      <w:pPr>
        <w:numPr>
          <w:ilvl w:val="1"/>
          <w:numId w:val="14"/>
        </w:numPr>
        <w:spacing w:after="0" w:line="240" w:lineRule="auto"/>
        <w:ind w:right="337" w:hanging="720"/>
        <w:rPr>
          <w:rFonts w:asciiTheme="minorHAnsi" w:hAnsiTheme="minorHAnsi" w:cstheme="minorHAnsi"/>
          <w:sz w:val="22"/>
        </w:rPr>
      </w:pPr>
      <w:r w:rsidRPr="000A7BFD">
        <w:rPr>
          <w:rFonts w:asciiTheme="minorHAnsi" w:hAnsiTheme="minorHAnsi" w:cstheme="minorHAnsi"/>
          <w:sz w:val="22"/>
        </w:rPr>
        <w:t>Podstawę prawną przetwarzania danych osobowych stanowi ustawa Prawo zamówień publicznych, wydane na jej podstawie akty wykonawcze, a także</w:t>
      </w:r>
      <w:r w:rsidRPr="009669EF">
        <w:rPr>
          <w:rFonts w:asciiTheme="minorHAnsi" w:hAnsiTheme="minorHAnsi" w:cstheme="minorHAnsi"/>
          <w:sz w:val="22"/>
        </w:rPr>
        <w:t xml:space="preserve"> ustawa o narodowym zasobie archiwalnym i archiwach.</w:t>
      </w:r>
      <w:r w:rsidRPr="009669EF">
        <w:rPr>
          <w:rFonts w:asciiTheme="minorHAnsi" w:hAnsiTheme="minorHAnsi" w:cstheme="minorHAnsi"/>
          <w:color w:val="1F497D"/>
          <w:sz w:val="22"/>
        </w:rPr>
        <w:t xml:space="preserve"> </w:t>
      </w:r>
    </w:p>
    <w:p w14:paraId="58CB4F43" w14:textId="77777777" w:rsidR="00153B75" w:rsidRPr="009669EF" w:rsidRDefault="001875D6" w:rsidP="00F67E8D">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Dane osobowe będą ujawniane wykonawcom oraz wszystkim zainteresowanym  z uwzględnieniem przepisów w zakresie zamówień publicznych, a także podmiotom przetwarzającym dane na podstawie zawartych umów. </w:t>
      </w:r>
    </w:p>
    <w:p w14:paraId="0AACAF29" w14:textId="77777777" w:rsidR="009669EF" w:rsidRPr="009669EF" w:rsidRDefault="001875D6" w:rsidP="00F67E8D">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t>
      </w:r>
      <w:r w:rsidR="009669EF" w:rsidRPr="009669EF">
        <w:rPr>
          <w:rFonts w:asciiTheme="minorHAnsi" w:hAnsiTheme="minorHAnsi" w:cstheme="minorHAnsi"/>
          <w:sz w:val="22"/>
        </w:rPr>
        <w:t xml:space="preserve">Wykonawców, którzy złożyli oferty  i  nie zostały one uznane, jako najkorzystniejsze (nie zawarto z tymi Wykonawcami umowy). </w:t>
      </w:r>
    </w:p>
    <w:p w14:paraId="1DC86800" w14:textId="77777777" w:rsidR="00153B75" w:rsidRPr="009669EF" w:rsidRDefault="001875D6" w:rsidP="00F67E8D">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Osobie, której dane dotyczą przysługuje prawo: </w:t>
      </w:r>
    </w:p>
    <w:p w14:paraId="2C4A9301" w14:textId="77777777" w:rsidR="00153B75" w:rsidRPr="009669EF" w:rsidRDefault="001875D6" w:rsidP="00F67E8D">
      <w:pPr>
        <w:numPr>
          <w:ilvl w:val="3"/>
          <w:numId w:val="15"/>
        </w:numPr>
        <w:spacing w:after="0" w:line="240" w:lineRule="auto"/>
        <w:ind w:right="337" w:hanging="425"/>
        <w:rPr>
          <w:rFonts w:asciiTheme="minorHAnsi" w:hAnsiTheme="minorHAnsi" w:cstheme="minorHAnsi"/>
          <w:sz w:val="22"/>
        </w:rPr>
      </w:pPr>
      <w:r w:rsidRPr="009669EF">
        <w:rPr>
          <w:rFonts w:asciiTheme="minorHAnsi" w:hAnsiTheme="minorHAnsi" w:cstheme="minorHAnsi"/>
          <w:sz w:val="22"/>
        </w:rPr>
        <w:t xml:space="preserve">dostępu do danych.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w:t>
      </w:r>
    </w:p>
    <w:p w14:paraId="43F66062" w14:textId="77777777" w:rsidR="00153B75" w:rsidRPr="009669EF" w:rsidRDefault="001875D6" w:rsidP="00F67E8D">
      <w:pPr>
        <w:numPr>
          <w:ilvl w:val="3"/>
          <w:numId w:val="15"/>
        </w:numPr>
        <w:spacing w:after="0" w:line="240" w:lineRule="auto"/>
        <w:ind w:right="337" w:hanging="425"/>
        <w:rPr>
          <w:rFonts w:asciiTheme="minorHAnsi" w:hAnsiTheme="minorHAnsi" w:cstheme="minorHAnsi"/>
          <w:sz w:val="22"/>
        </w:rPr>
      </w:pPr>
      <w:r w:rsidRPr="009669EF">
        <w:rPr>
          <w:rFonts w:asciiTheme="minorHAnsi" w:hAnsiTheme="minorHAnsi" w:cstheme="minorHAnsi"/>
          <w:sz w:val="22"/>
        </w:rPr>
        <w:t xml:space="preserve">sprostowania danych, ich usunięcia oraz ograniczenia przetwarzania na warunkach określonych w przepisach Rozporządzenia Parlamentu i Rady (UE) 2016/679 z dnia 27 kwietnia 2016 r. w sprawie ochrony osób fizycznych  w związku z przetwarzaniem danych osobowych i w sprawie swobodnego przepływu takich danych oraz uchylenia </w:t>
      </w:r>
      <w:r w:rsidRPr="009669EF">
        <w:rPr>
          <w:rFonts w:asciiTheme="minorHAnsi" w:hAnsiTheme="minorHAnsi" w:cstheme="minorHAnsi"/>
          <w:sz w:val="22"/>
        </w:rPr>
        <w:lastRenderedPageBreak/>
        <w:t xml:space="preserve">dyrektywy 95/46/WE. Żądanie sprostowania danych nie może skutkować zmianą wyniku postępowania  o udzielenie zamówienia ani zmianą postanowień umowy w sprawie zamówienia publicznego w zakresie niezgodnym z przepisami. Żądanie sprostowania danych nie może skutkować zmianą wyniku postępowania o udzielenie zamówienia ani zmianą postanowień umowy w sprawie zamówienia publicznego w zakresie niezgodnym z przepisami. Wystąpienie z żądaniem ograniczenia przetwarzania, nie ogranicza przetwarzania danych osobowych do czasu zakończenia postępowania o udzielenie zamówienia publicznego;  </w:t>
      </w:r>
    </w:p>
    <w:p w14:paraId="5DDC7354" w14:textId="77777777" w:rsidR="00153B75" w:rsidRPr="009669EF" w:rsidRDefault="001875D6" w:rsidP="00F67E8D">
      <w:pPr>
        <w:numPr>
          <w:ilvl w:val="3"/>
          <w:numId w:val="15"/>
        </w:numPr>
        <w:spacing w:after="0" w:line="240" w:lineRule="auto"/>
        <w:ind w:right="337" w:hanging="425"/>
        <w:rPr>
          <w:rFonts w:asciiTheme="minorHAnsi" w:hAnsiTheme="minorHAnsi" w:cstheme="minorHAnsi"/>
          <w:sz w:val="22"/>
        </w:rPr>
      </w:pPr>
      <w:r w:rsidRPr="009669EF">
        <w:rPr>
          <w:rFonts w:asciiTheme="minorHAnsi" w:hAnsiTheme="minorHAnsi" w:cstheme="minorHAnsi"/>
          <w:sz w:val="22"/>
        </w:rPr>
        <w:t xml:space="preserve">wniesienia skargi do Prezesa Urzędu Ochrony Danych Osobowych.  </w:t>
      </w:r>
    </w:p>
    <w:p w14:paraId="6D4154A6" w14:textId="77777777" w:rsidR="00153B75" w:rsidRPr="009669EF" w:rsidRDefault="001875D6" w:rsidP="00F67E8D">
      <w:pPr>
        <w:numPr>
          <w:ilvl w:val="1"/>
          <w:numId w:val="14"/>
        </w:numPr>
        <w:spacing w:after="0" w:line="240" w:lineRule="auto"/>
        <w:ind w:right="337" w:hanging="720"/>
        <w:rPr>
          <w:rFonts w:asciiTheme="minorHAnsi" w:hAnsiTheme="minorHAnsi" w:cstheme="minorHAnsi"/>
          <w:sz w:val="22"/>
        </w:rPr>
      </w:pPr>
      <w:r w:rsidRPr="009669EF">
        <w:rPr>
          <w:rFonts w:asciiTheme="minorHAnsi" w:hAnsiTheme="minorHAnsi" w:cstheme="minorHAnsi"/>
          <w:sz w:val="22"/>
        </w:rPr>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7E595D29" w14:textId="77777777" w:rsidR="00153B75" w:rsidRDefault="001875D6" w:rsidP="00EE12ED">
      <w:pPr>
        <w:spacing w:after="19" w:line="259" w:lineRule="auto"/>
        <w:ind w:left="0" w:right="0" w:firstLine="0"/>
        <w:jc w:val="left"/>
      </w:pPr>
      <w:r>
        <w:t xml:space="preserve"> </w:t>
      </w:r>
    </w:p>
    <w:p w14:paraId="4557EDA6" w14:textId="77777777" w:rsidR="00090D61" w:rsidRDefault="00090D61">
      <w:pPr>
        <w:spacing w:after="17" w:line="259" w:lineRule="auto"/>
        <w:ind w:left="0" w:right="0" w:firstLine="0"/>
        <w:jc w:val="left"/>
      </w:pPr>
    </w:p>
    <w:p w14:paraId="5944C79B" w14:textId="77777777" w:rsidR="00651B6C" w:rsidRPr="00651B6C" w:rsidRDefault="00651B6C" w:rsidP="00090D61">
      <w:pPr>
        <w:spacing w:after="0" w:line="240" w:lineRule="auto"/>
        <w:ind w:left="0" w:right="0" w:firstLine="0"/>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Integralną częścią SWZ są załączniki: </w:t>
      </w:r>
    </w:p>
    <w:p w14:paraId="3EAA5808" w14:textId="77777777" w:rsidR="00651B6C" w:rsidRPr="00651B6C" w:rsidRDefault="008A14E0" w:rsidP="00F67E8D">
      <w:pPr>
        <w:numPr>
          <w:ilvl w:val="0"/>
          <w:numId w:val="19"/>
        </w:numPr>
        <w:spacing w:after="0" w:line="240" w:lineRule="auto"/>
        <w:ind w:left="567" w:right="0"/>
        <w:jc w:val="left"/>
        <w:rPr>
          <w:rFonts w:ascii="Calibri" w:eastAsia="Calibri" w:hAnsi="Calibri" w:cs="Times New Roman"/>
          <w:bCs/>
          <w:color w:val="auto"/>
          <w:sz w:val="22"/>
          <w:lang w:eastAsia="en-US"/>
        </w:rPr>
      </w:pPr>
      <w:r>
        <w:rPr>
          <w:rFonts w:ascii="Calibri" w:eastAsia="Calibri" w:hAnsi="Calibri" w:cs="Times New Roman"/>
          <w:bCs/>
          <w:color w:val="auto"/>
          <w:sz w:val="22"/>
          <w:lang w:eastAsia="en-US"/>
        </w:rPr>
        <w:t>O</w:t>
      </w:r>
      <w:r w:rsidR="00EE12ED">
        <w:rPr>
          <w:rFonts w:ascii="Calibri" w:eastAsia="Calibri" w:hAnsi="Calibri" w:cs="Times New Roman"/>
          <w:bCs/>
          <w:color w:val="auto"/>
          <w:sz w:val="22"/>
          <w:lang w:eastAsia="en-US"/>
        </w:rPr>
        <w:t>pis przedmiotu zamówienia</w:t>
      </w:r>
      <w:r w:rsidR="00651B6C" w:rsidRPr="00651B6C">
        <w:rPr>
          <w:rFonts w:ascii="Calibri" w:eastAsia="Calibri" w:hAnsi="Calibri" w:cs="Times New Roman"/>
          <w:bCs/>
          <w:color w:val="auto"/>
          <w:sz w:val="22"/>
          <w:lang w:eastAsia="en-US"/>
        </w:rPr>
        <w:t>;</w:t>
      </w:r>
    </w:p>
    <w:p w14:paraId="27FFF2C4" w14:textId="56310B15" w:rsidR="00651B6C" w:rsidRPr="00651B6C" w:rsidRDefault="00E810A6" w:rsidP="00F67E8D">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P</w:t>
      </w:r>
      <w:r w:rsidRPr="00E810A6">
        <w:rPr>
          <w:rFonts w:ascii="Calibri" w:eastAsia="Calibri" w:hAnsi="Calibri" w:cs="Times New Roman"/>
          <w:color w:val="auto"/>
          <w:sz w:val="22"/>
          <w:lang w:eastAsia="en-US"/>
        </w:rPr>
        <w:t>rojektowan</w:t>
      </w:r>
      <w:r>
        <w:rPr>
          <w:rFonts w:ascii="Calibri" w:eastAsia="Calibri" w:hAnsi="Calibri" w:cs="Times New Roman"/>
          <w:color w:val="auto"/>
          <w:sz w:val="22"/>
          <w:lang w:eastAsia="en-US"/>
        </w:rPr>
        <w:t>e</w:t>
      </w:r>
      <w:r w:rsidRPr="00E810A6">
        <w:rPr>
          <w:rFonts w:ascii="Calibri" w:eastAsia="Calibri" w:hAnsi="Calibri" w:cs="Times New Roman"/>
          <w:color w:val="auto"/>
          <w:sz w:val="22"/>
          <w:lang w:eastAsia="en-US"/>
        </w:rPr>
        <w:t xml:space="preserve"> postanowienia umowy w sprawie zamówienia publicznego</w:t>
      </w:r>
      <w:r w:rsidR="00E05DD1">
        <w:rPr>
          <w:rFonts w:ascii="Calibri" w:eastAsia="Calibri" w:hAnsi="Calibri" w:cs="Times New Roman"/>
          <w:color w:val="auto"/>
          <w:sz w:val="22"/>
          <w:lang w:eastAsia="en-US"/>
        </w:rPr>
        <w:t xml:space="preserve"> (a-c)</w:t>
      </w:r>
      <w:r w:rsidR="00651B6C" w:rsidRPr="00651B6C">
        <w:rPr>
          <w:rFonts w:ascii="Calibri" w:eastAsia="Calibri" w:hAnsi="Calibri" w:cs="Times New Roman"/>
          <w:color w:val="auto"/>
          <w:sz w:val="22"/>
          <w:lang w:eastAsia="en-US"/>
        </w:rPr>
        <w:t>,</w:t>
      </w:r>
    </w:p>
    <w:p w14:paraId="21110419" w14:textId="77777777" w:rsidR="00651B6C" w:rsidRDefault="00651B6C" w:rsidP="00F67E8D">
      <w:pPr>
        <w:numPr>
          <w:ilvl w:val="0"/>
          <w:numId w:val="19"/>
        </w:numPr>
        <w:spacing w:after="0" w:line="240" w:lineRule="auto"/>
        <w:ind w:left="567" w:right="0"/>
        <w:jc w:val="left"/>
        <w:rPr>
          <w:rFonts w:ascii="Calibri" w:eastAsia="Calibri" w:hAnsi="Calibri" w:cs="Times New Roman"/>
          <w:color w:val="auto"/>
          <w:sz w:val="22"/>
          <w:lang w:eastAsia="en-US"/>
        </w:rPr>
      </w:pPr>
      <w:r w:rsidRPr="00651B6C">
        <w:rPr>
          <w:rFonts w:ascii="Calibri" w:eastAsia="Calibri" w:hAnsi="Calibri" w:cs="Times New Roman"/>
          <w:color w:val="auto"/>
          <w:sz w:val="22"/>
          <w:lang w:eastAsia="en-US"/>
        </w:rPr>
        <w:t xml:space="preserve">Wzór oświadczenia o </w:t>
      </w:r>
      <w:r w:rsidR="00EE12ED">
        <w:rPr>
          <w:rFonts w:ascii="Calibri" w:eastAsia="Calibri" w:hAnsi="Calibri" w:cs="Times New Roman"/>
          <w:color w:val="auto"/>
          <w:sz w:val="22"/>
          <w:lang w:eastAsia="en-US"/>
        </w:rPr>
        <w:t>braku przynależności do grupy kapitałowej z innymi wykonawcami, którzy złożyli oferty</w:t>
      </w:r>
      <w:r w:rsidRPr="00651B6C">
        <w:rPr>
          <w:rFonts w:ascii="Calibri" w:eastAsia="Calibri" w:hAnsi="Calibri" w:cs="Times New Roman"/>
          <w:color w:val="auto"/>
          <w:sz w:val="22"/>
          <w:lang w:eastAsia="en-US"/>
        </w:rPr>
        <w:t>,</w:t>
      </w:r>
    </w:p>
    <w:p w14:paraId="24D70415" w14:textId="77777777" w:rsidR="00586C33" w:rsidRPr="00651B6C" w:rsidRDefault="00586C33" w:rsidP="00F67E8D">
      <w:pPr>
        <w:numPr>
          <w:ilvl w:val="0"/>
          <w:numId w:val="19"/>
        </w:numPr>
        <w:spacing w:after="0" w:line="240" w:lineRule="auto"/>
        <w:ind w:left="567" w:right="0"/>
        <w:jc w:val="left"/>
        <w:rPr>
          <w:rFonts w:ascii="Calibri" w:eastAsia="Calibri" w:hAnsi="Calibri" w:cs="Times New Roman"/>
          <w:color w:val="auto"/>
          <w:sz w:val="22"/>
          <w:lang w:eastAsia="en-US"/>
        </w:rPr>
      </w:pPr>
      <w:r>
        <w:rPr>
          <w:rFonts w:ascii="Calibri" w:eastAsia="Calibri" w:hAnsi="Calibri" w:cs="Times New Roman"/>
          <w:color w:val="auto"/>
          <w:sz w:val="22"/>
          <w:lang w:eastAsia="en-US"/>
        </w:rPr>
        <w:t>Wzór oświadczenia o środkach ograniczających,</w:t>
      </w:r>
    </w:p>
    <w:p w14:paraId="67C45AAA" w14:textId="77777777" w:rsidR="00651B6C" w:rsidRPr="00586C33" w:rsidRDefault="00586C33" w:rsidP="00F67E8D">
      <w:pPr>
        <w:numPr>
          <w:ilvl w:val="0"/>
          <w:numId w:val="19"/>
        </w:numPr>
        <w:spacing w:after="0" w:line="240" w:lineRule="auto"/>
        <w:ind w:left="567" w:right="0"/>
        <w:jc w:val="left"/>
        <w:rPr>
          <w:rFonts w:ascii="Calibri" w:eastAsia="Calibri" w:hAnsi="Calibri" w:cs="Times New Roman"/>
          <w:color w:val="auto"/>
          <w:sz w:val="22"/>
          <w:lang w:eastAsia="en-US"/>
        </w:rPr>
      </w:pPr>
      <w:r w:rsidRPr="00586C33">
        <w:rPr>
          <w:rFonts w:ascii="Calibri" w:eastAsia="Calibri" w:hAnsi="Calibri" w:cs="Times New Roman"/>
          <w:bCs/>
          <w:color w:val="auto"/>
          <w:sz w:val="22"/>
          <w:lang w:eastAsia="en-US"/>
        </w:rPr>
        <w:t>Wzór wykazu zrealizowanych dostaw</w:t>
      </w:r>
      <w:r w:rsidR="00EE12ED">
        <w:rPr>
          <w:rFonts w:ascii="Calibri" w:eastAsia="Calibri" w:hAnsi="Calibri" w:cs="Times New Roman"/>
          <w:bCs/>
          <w:color w:val="auto"/>
          <w:sz w:val="22"/>
          <w:lang w:eastAsia="en-US"/>
        </w:rPr>
        <w:t>,</w:t>
      </w:r>
    </w:p>
    <w:p w14:paraId="72D71F12" w14:textId="77777777" w:rsidR="00153B75" w:rsidRPr="009B2657" w:rsidRDefault="00651B6C" w:rsidP="00F67E8D">
      <w:pPr>
        <w:numPr>
          <w:ilvl w:val="0"/>
          <w:numId w:val="19"/>
        </w:numPr>
        <w:spacing w:after="17" w:line="259" w:lineRule="auto"/>
        <w:ind w:left="566" w:right="0" w:hanging="424"/>
        <w:jc w:val="left"/>
      </w:pPr>
      <w:r w:rsidRPr="00090D61">
        <w:rPr>
          <w:rFonts w:ascii="Calibri" w:eastAsia="Calibri" w:hAnsi="Calibri" w:cs="Times New Roman"/>
          <w:color w:val="auto"/>
          <w:sz w:val="22"/>
          <w:lang w:eastAsia="en-US"/>
        </w:rPr>
        <w:t>Wzór zobowiązania do oddania do dyspozycji niezbędnych zasobów na okres korzystania z nich przy wykonywaniu zamówienia</w:t>
      </w:r>
      <w:r w:rsidR="008A14E0">
        <w:rPr>
          <w:rFonts w:ascii="Calibri" w:eastAsia="Calibri" w:hAnsi="Calibri" w:cs="Times New Roman"/>
          <w:color w:val="auto"/>
          <w:sz w:val="22"/>
          <w:lang w:eastAsia="en-US"/>
        </w:rPr>
        <w:t>.</w:t>
      </w:r>
    </w:p>
    <w:sectPr w:rsidR="00153B75" w:rsidRPr="009B2657" w:rsidSect="00ED344B">
      <w:headerReference w:type="default" r:id="rId12"/>
      <w:footerReference w:type="even" r:id="rId13"/>
      <w:footerReference w:type="default" r:id="rId14"/>
      <w:footerReference w:type="first" r:id="rId15"/>
      <w:pgSz w:w="11906" w:h="16838"/>
      <w:pgMar w:top="993" w:right="1080" w:bottom="1134" w:left="1419" w:header="708" w:footer="6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FCE75" w14:textId="77777777" w:rsidR="008A5E61" w:rsidRDefault="008A5E61">
      <w:pPr>
        <w:spacing w:after="0" w:line="240" w:lineRule="auto"/>
      </w:pPr>
      <w:r>
        <w:separator/>
      </w:r>
    </w:p>
  </w:endnote>
  <w:endnote w:type="continuationSeparator" w:id="0">
    <w:p w14:paraId="2C046A41" w14:textId="77777777" w:rsidR="008A5E61" w:rsidRDefault="008A5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8D5D" w14:textId="77777777" w:rsidR="00B36882" w:rsidRDefault="00E63C61">
    <w:pPr>
      <w:spacing w:after="0" w:line="259" w:lineRule="auto"/>
      <w:ind w:left="0" w:right="695" w:firstLine="0"/>
      <w:jc w:val="right"/>
    </w:pPr>
    <w:r>
      <w:fldChar w:fldCharType="begin"/>
    </w:r>
    <w:r w:rsidR="00B36882">
      <w:instrText xml:space="preserve"> PAGE   \* MERGEFORMAT </w:instrText>
    </w:r>
    <w:r>
      <w:fldChar w:fldCharType="separate"/>
    </w:r>
    <w:r w:rsidR="00B36882">
      <w:rPr>
        <w:b/>
        <w:sz w:val="16"/>
      </w:rPr>
      <w:t>1</w:t>
    </w:r>
    <w:r>
      <w:rPr>
        <w:b/>
        <w:sz w:val="16"/>
      </w:rPr>
      <w:fldChar w:fldCharType="end"/>
    </w:r>
    <w:r w:rsidR="00B36882">
      <w:rPr>
        <w:b/>
        <w:sz w:val="1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1B2E" w14:textId="77777777" w:rsidR="00B36882" w:rsidRDefault="00E63C61">
    <w:pPr>
      <w:spacing w:after="0" w:line="259" w:lineRule="auto"/>
      <w:ind w:left="0" w:right="695" w:firstLine="0"/>
      <w:jc w:val="right"/>
    </w:pPr>
    <w:r>
      <w:fldChar w:fldCharType="begin"/>
    </w:r>
    <w:r w:rsidR="00B36882">
      <w:instrText xml:space="preserve"> PAGE   \* MERGEFORMAT </w:instrText>
    </w:r>
    <w:r>
      <w:fldChar w:fldCharType="separate"/>
    </w:r>
    <w:r w:rsidR="0028088A" w:rsidRPr="0028088A">
      <w:rPr>
        <w:b/>
        <w:noProof/>
        <w:sz w:val="16"/>
      </w:rPr>
      <w:t>2</w:t>
    </w:r>
    <w:r>
      <w:rPr>
        <w:b/>
        <w:sz w:val="16"/>
      </w:rPr>
      <w:fldChar w:fldCharType="end"/>
    </w:r>
    <w:r w:rsidR="00B36882">
      <w:rPr>
        <w:b/>
        <w:sz w:val="1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0DB9" w14:textId="77777777" w:rsidR="00B36882" w:rsidRDefault="00E63C61">
    <w:pPr>
      <w:spacing w:after="0" w:line="259" w:lineRule="auto"/>
      <w:ind w:left="0" w:right="695" w:firstLine="0"/>
      <w:jc w:val="right"/>
    </w:pPr>
    <w:r>
      <w:fldChar w:fldCharType="begin"/>
    </w:r>
    <w:r w:rsidR="00B36882">
      <w:instrText xml:space="preserve"> PAGE   \* MERGEFORMAT </w:instrText>
    </w:r>
    <w:r>
      <w:fldChar w:fldCharType="separate"/>
    </w:r>
    <w:r w:rsidR="00B36882">
      <w:rPr>
        <w:b/>
        <w:sz w:val="16"/>
      </w:rPr>
      <w:t>1</w:t>
    </w:r>
    <w:r>
      <w:rPr>
        <w:b/>
        <w:sz w:val="16"/>
      </w:rPr>
      <w:fldChar w:fldCharType="end"/>
    </w:r>
    <w:r w:rsidR="00B36882">
      <w:rPr>
        <w:b/>
        <w:sz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38C93" w14:textId="77777777" w:rsidR="008A5E61" w:rsidRDefault="008A5E61">
      <w:pPr>
        <w:spacing w:after="0" w:line="259" w:lineRule="auto"/>
        <w:ind w:left="0" w:right="0" w:firstLine="0"/>
        <w:jc w:val="left"/>
      </w:pPr>
      <w:r>
        <w:separator/>
      </w:r>
    </w:p>
  </w:footnote>
  <w:footnote w:type="continuationSeparator" w:id="0">
    <w:p w14:paraId="7852E21B" w14:textId="77777777" w:rsidR="008A5E61" w:rsidRDefault="008A5E61">
      <w:pPr>
        <w:spacing w:after="0" w:line="259" w:lineRule="auto"/>
        <w:ind w:left="0" w:right="0" w:firstLine="0"/>
        <w:jc w:val="left"/>
      </w:pPr>
      <w:r>
        <w:continuationSeparator/>
      </w:r>
    </w:p>
  </w:footnote>
  <w:footnote w:id="1">
    <w:p w14:paraId="02CD62FF" w14:textId="77777777" w:rsidR="00B36882" w:rsidRDefault="00B36882">
      <w:pPr>
        <w:pStyle w:val="footnotedescription"/>
      </w:pPr>
      <w:r>
        <w:rPr>
          <w:rStyle w:val="footnotemark"/>
        </w:rPr>
        <w:footnoteRef/>
      </w:r>
      <w:r>
        <w:t xml:space="preserve"> Ustawa z dnia 11 września 2019 r. – Prawo zamówień publicznych (</w:t>
      </w:r>
      <w:proofErr w:type="spellStart"/>
      <w:r w:rsidR="0056509A" w:rsidRPr="0056509A">
        <w:t>t.j</w:t>
      </w:r>
      <w:proofErr w:type="spellEnd"/>
      <w:r w:rsidR="0056509A" w:rsidRPr="0056509A">
        <w:t>. Dz. U. z 202</w:t>
      </w:r>
      <w:r w:rsidR="00123F23">
        <w:t>4</w:t>
      </w:r>
      <w:r w:rsidR="0056509A" w:rsidRPr="0056509A">
        <w:t xml:space="preserve">, poz. </w:t>
      </w:r>
      <w:r w:rsidR="00123F23">
        <w:t>1320</w:t>
      </w:r>
      <w:r w:rsidR="007C1719">
        <w:t xml:space="preserve"> </w:t>
      </w:r>
      <w:r w:rsidR="0056509A" w:rsidRPr="0056509A">
        <w:t>ze zm.</w:t>
      </w:r>
      <w:r>
        <w:t xml:space="preserve">) </w:t>
      </w:r>
    </w:p>
  </w:footnote>
  <w:footnote w:id="2">
    <w:p w14:paraId="1C5B852A" w14:textId="12D3C904" w:rsidR="00B36882" w:rsidRDefault="00B36882">
      <w:pPr>
        <w:pStyle w:val="footnotedescription"/>
        <w:spacing w:after="23"/>
      </w:pPr>
      <w:r>
        <w:rPr>
          <w:rStyle w:val="footnotemark"/>
        </w:rPr>
        <w:footnoteRef/>
      </w:r>
      <w:r>
        <w:t xml:space="preserve"> Ustawa z dnia 23 kwietnia 1964 r. – Kodeks cywilny (</w:t>
      </w:r>
      <w:proofErr w:type="spellStart"/>
      <w:r w:rsidR="00123F23" w:rsidRPr="00123F23">
        <w:t>t.j</w:t>
      </w:r>
      <w:proofErr w:type="spellEnd"/>
      <w:r w:rsidR="00123F23" w:rsidRPr="00123F23">
        <w:t>. Dz. U. z 202</w:t>
      </w:r>
      <w:r w:rsidR="00041712">
        <w:t>5</w:t>
      </w:r>
      <w:r w:rsidR="00123F23" w:rsidRPr="00123F23">
        <w:t xml:space="preserve"> r. poz. 10</w:t>
      </w:r>
      <w:r w:rsidR="00041712">
        <w:t>7</w:t>
      </w:r>
      <w:r w:rsidR="00123F23" w:rsidRPr="00123F23">
        <w:t>1 ze zm.</w:t>
      </w:r>
      <w:r>
        <w:t xml:space="preserve">) </w:t>
      </w:r>
    </w:p>
  </w:footnote>
  <w:footnote w:id="3">
    <w:p w14:paraId="7E105C65" w14:textId="77777777" w:rsidR="00B36882" w:rsidRDefault="00B36882">
      <w:pPr>
        <w:pStyle w:val="footnotedescription"/>
      </w:pPr>
      <w:r>
        <w:rPr>
          <w:rStyle w:val="footnotemark"/>
        </w:rPr>
        <w:footnoteRef/>
      </w:r>
      <w:r>
        <w:t xml:space="preserve"> Ustawa z dnia 11 września 2019 r. – Prawo zamówień publicznych (</w:t>
      </w:r>
      <w:proofErr w:type="spellStart"/>
      <w:r w:rsidR="00B5242B" w:rsidRPr="00B5242B">
        <w:t>t.j</w:t>
      </w:r>
      <w:proofErr w:type="spellEnd"/>
      <w:r w:rsidR="00B5242B" w:rsidRPr="00B5242B">
        <w:t>. Dz. U. z 202</w:t>
      </w:r>
      <w:r w:rsidR="00123F23">
        <w:t>4</w:t>
      </w:r>
      <w:r w:rsidR="00B5242B" w:rsidRPr="00B5242B">
        <w:t xml:space="preserve">, poz. </w:t>
      </w:r>
      <w:r w:rsidR="00123F23">
        <w:t>1320</w:t>
      </w:r>
      <w:r w:rsidR="00B5242B" w:rsidRPr="00B5242B">
        <w:t xml:space="preserve"> ze zm.</w:t>
      </w:r>
      <w:r>
        <w:t xml:space="preserve">) </w:t>
      </w:r>
    </w:p>
  </w:footnote>
  <w:footnote w:id="4">
    <w:p w14:paraId="54B5921D" w14:textId="77777777" w:rsidR="00B36882" w:rsidRDefault="00B36882">
      <w:pPr>
        <w:pStyle w:val="footnotedescription"/>
      </w:pPr>
      <w:r>
        <w:rPr>
          <w:rStyle w:val="footnotemark"/>
        </w:rPr>
        <w:footnoteRef/>
      </w:r>
      <w:r>
        <w:t xml:space="preserve"> Ustawa z dnia 11 marca 2004 r. o podatku od towarów i usług (</w:t>
      </w:r>
      <w:proofErr w:type="spellStart"/>
      <w:r w:rsidR="00493B20" w:rsidRPr="00493B20">
        <w:t>t.j</w:t>
      </w:r>
      <w:proofErr w:type="spellEnd"/>
      <w:r w:rsidR="00493B20" w:rsidRPr="00493B20">
        <w:t>. Dz. U. z 202</w:t>
      </w:r>
      <w:r w:rsidR="000C7D91">
        <w:t>5</w:t>
      </w:r>
      <w:r w:rsidR="00493B20" w:rsidRPr="00493B20">
        <w:t xml:space="preserve"> r. poz. </w:t>
      </w:r>
      <w:r w:rsidR="000C7D91">
        <w:t>775</w:t>
      </w:r>
      <w:r w:rsidR="00493B20" w:rsidRPr="00493B20">
        <w:t xml:space="preserve"> ze zm.</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C2CE" w14:textId="210C4CD7" w:rsidR="003E6114" w:rsidRDefault="003E6114" w:rsidP="003E6114">
    <w:pPr>
      <w:pStyle w:val="Nagwek"/>
      <w:ind w:left="142"/>
    </w:pPr>
    <w:r>
      <w:rPr>
        <w:noProof/>
      </w:rPr>
      <w:drawing>
        <wp:inline distT="0" distB="0" distL="0" distR="0" wp14:anchorId="6FEC863B" wp14:editId="2B4E224F">
          <wp:extent cx="5973445" cy="70991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3" name="image1.png"/>
                  <pic:cNvPicPr/>
                </pic:nvPicPr>
                <pic:blipFill>
                  <a:blip r:embed="rId1"/>
                  <a:srcRect/>
                  <a:stretch>
                    <a:fillRect/>
                  </a:stretch>
                </pic:blipFill>
                <pic:spPr>
                  <a:xfrm>
                    <a:off x="0" y="0"/>
                    <a:ext cx="5973445" cy="7099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0F17"/>
    <w:multiLevelType w:val="hybridMultilevel"/>
    <w:tmpl w:val="449EEDB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15:restartNumberingAfterBreak="0">
    <w:nsid w:val="0343622F"/>
    <w:multiLevelType w:val="hybridMultilevel"/>
    <w:tmpl w:val="7F36AABE"/>
    <w:lvl w:ilvl="0" w:tplc="7CE6FF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211BE6"/>
    <w:multiLevelType w:val="hybridMultilevel"/>
    <w:tmpl w:val="D684470C"/>
    <w:lvl w:ilvl="0" w:tplc="338A944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A62D77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6F242B9C">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48457C6">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810133A">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484663E">
      <w:start w:val="1"/>
      <w:numFmt w:val="lowerLetter"/>
      <w:lvlRestart w:val="0"/>
      <w:lvlText w:val="%6)"/>
      <w:lvlJc w:val="left"/>
      <w:pPr>
        <w:ind w:left="121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9E64EC0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9A63D9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E9B2F976">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816764E"/>
    <w:multiLevelType w:val="hybridMultilevel"/>
    <w:tmpl w:val="C554CB76"/>
    <w:lvl w:ilvl="0" w:tplc="0D48F2C2">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C0125E">
      <w:start w:val="1"/>
      <w:numFmt w:val="bullet"/>
      <w:lvlText w:val="o"/>
      <w:lvlJc w:val="left"/>
      <w:pPr>
        <w:ind w:left="63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D42EDBE">
      <w:start w:val="1"/>
      <w:numFmt w:val="bullet"/>
      <w:lvlText w:val="▪"/>
      <w:lvlJc w:val="left"/>
      <w:pPr>
        <w:ind w:left="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39424CA">
      <w:start w:val="1"/>
      <w:numFmt w:val="bullet"/>
      <w:lvlRestart w:val="0"/>
      <w:lvlText w:val=""/>
      <w:lvlJc w:val="left"/>
      <w:pPr>
        <w:ind w:left="11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4" w:tplc="C6C28A34">
      <w:start w:val="1"/>
      <w:numFmt w:val="bullet"/>
      <w:lvlText w:val="o"/>
      <w:lvlJc w:val="left"/>
      <w:pPr>
        <w:ind w:left="19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E44539A">
      <w:start w:val="1"/>
      <w:numFmt w:val="bullet"/>
      <w:lvlText w:val="▪"/>
      <w:lvlJc w:val="left"/>
      <w:pPr>
        <w:ind w:left="26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C249B9C">
      <w:start w:val="1"/>
      <w:numFmt w:val="bullet"/>
      <w:lvlText w:val="•"/>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8B8F650">
      <w:start w:val="1"/>
      <w:numFmt w:val="bullet"/>
      <w:lvlText w:val="o"/>
      <w:lvlJc w:val="left"/>
      <w:pPr>
        <w:ind w:left="40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B70D436">
      <w:start w:val="1"/>
      <w:numFmt w:val="bullet"/>
      <w:lvlText w:val="▪"/>
      <w:lvlJc w:val="left"/>
      <w:pPr>
        <w:ind w:left="4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DDF4E55"/>
    <w:multiLevelType w:val="hybridMultilevel"/>
    <w:tmpl w:val="1936917E"/>
    <w:lvl w:ilvl="0" w:tplc="DF740D42">
      <w:start w:val="1"/>
      <w:numFmt w:val="lowerLetter"/>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5" w15:restartNumberingAfterBreak="0">
    <w:nsid w:val="111058E7"/>
    <w:multiLevelType w:val="hybridMultilevel"/>
    <w:tmpl w:val="708AE74E"/>
    <w:lvl w:ilvl="0" w:tplc="6CEC240E">
      <w:start w:val="1"/>
      <w:numFmt w:val="lowerLetter"/>
      <w:lvlText w:val="%1)"/>
      <w:lvlJc w:val="left"/>
      <w:pPr>
        <w:ind w:left="1251" w:hanging="360"/>
      </w:pPr>
      <w:rPr>
        <w:rFonts w:hint="default"/>
      </w:rPr>
    </w:lvl>
    <w:lvl w:ilvl="1" w:tplc="04150019" w:tentative="1">
      <w:start w:val="1"/>
      <w:numFmt w:val="lowerLetter"/>
      <w:lvlText w:val="%2."/>
      <w:lvlJc w:val="left"/>
      <w:pPr>
        <w:ind w:left="1971" w:hanging="360"/>
      </w:pPr>
    </w:lvl>
    <w:lvl w:ilvl="2" w:tplc="0415001B" w:tentative="1">
      <w:start w:val="1"/>
      <w:numFmt w:val="lowerRoman"/>
      <w:lvlText w:val="%3."/>
      <w:lvlJc w:val="right"/>
      <w:pPr>
        <w:ind w:left="2691" w:hanging="180"/>
      </w:pPr>
    </w:lvl>
    <w:lvl w:ilvl="3" w:tplc="0415000F" w:tentative="1">
      <w:start w:val="1"/>
      <w:numFmt w:val="decimal"/>
      <w:lvlText w:val="%4."/>
      <w:lvlJc w:val="left"/>
      <w:pPr>
        <w:ind w:left="3411" w:hanging="360"/>
      </w:pPr>
    </w:lvl>
    <w:lvl w:ilvl="4" w:tplc="04150019" w:tentative="1">
      <w:start w:val="1"/>
      <w:numFmt w:val="lowerLetter"/>
      <w:lvlText w:val="%5."/>
      <w:lvlJc w:val="left"/>
      <w:pPr>
        <w:ind w:left="4131" w:hanging="360"/>
      </w:pPr>
    </w:lvl>
    <w:lvl w:ilvl="5" w:tplc="0415001B" w:tentative="1">
      <w:start w:val="1"/>
      <w:numFmt w:val="lowerRoman"/>
      <w:lvlText w:val="%6."/>
      <w:lvlJc w:val="right"/>
      <w:pPr>
        <w:ind w:left="4851" w:hanging="180"/>
      </w:pPr>
    </w:lvl>
    <w:lvl w:ilvl="6" w:tplc="0415000F" w:tentative="1">
      <w:start w:val="1"/>
      <w:numFmt w:val="decimal"/>
      <w:lvlText w:val="%7."/>
      <w:lvlJc w:val="left"/>
      <w:pPr>
        <w:ind w:left="5571" w:hanging="360"/>
      </w:pPr>
    </w:lvl>
    <w:lvl w:ilvl="7" w:tplc="04150019" w:tentative="1">
      <w:start w:val="1"/>
      <w:numFmt w:val="lowerLetter"/>
      <w:lvlText w:val="%8."/>
      <w:lvlJc w:val="left"/>
      <w:pPr>
        <w:ind w:left="6291" w:hanging="360"/>
      </w:pPr>
    </w:lvl>
    <w:lvl w:ilvl="8" w:tplc="0415001B" w:tentative="1">
      <w:start w:val="1"/>
      <w:numFmt w:val="lowerRoman"/>
      <w:lvlText w:val="%9."/>
      <w:lvlJc w:val="right"/>
      <w:pPr>
        <w:ind w:left="7011" w:hanging="180"/>
      </w:pPr>
    </w:lvl>
  </w:abstractNum>
  <w:abstractNum w:abstractNumId="6" w15:restartNumberingAfterBreak="0">
    <w:nsid w:val="15E400B3"/>
    <w:multiLevelType w:val="hybridMultilevel"/>
    <w:tmpl w:val="437201C0"/>
    <w:lvl w:ilvl="0" w:tplc="94866A0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B48A2BA">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5D7E1EC0">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74281F4">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C802CC">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C9EA9C9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C4BDD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A2EF3BA">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A884310">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8E1304B"/>
    <w:multiLevelType w:val="hybridMultilevel"/>
    <w:tmpl w:val="5CD496F4"/>
    <w:lvl w:ilvl="0" w:tplc="687CC74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E22311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842F9D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E6EDA8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0EAB55C">
      <w:start w:val="1"/>
      <w:numFmt w:val="decimal"/>
      <w:lvlRestart w:val="0"/>
      <w:lvlText w:val="%5)"/>
      <w:lvlJc w:val="left"/>
      <w:pPr>
        <w:ind w:left="106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042DAE0">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4B248E0">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3FA8DAC">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464B3C2">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9271F01"/>
    <w:multiLevelType w:val="hybridMultilevel"/>
    <w:tmpl w:val="401E4F8C"/>
    <w:lvl w:ilvl="0" w:tplc="4528787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8621736">
      <w:start w:val="1"/>
      <w:numFmt w:val="lowerLetter"/>
      <w:lvlText w:val="%2"/>
      <w:lvlJc w:val="left"/>
      <w:pPr>
        <w:ind w:left="5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46ED9D8">
      <w:start w:val="1"/>
      <w:numFmt w:val="lowerRoman"/>
      <w:lvlText w:val="%3"/>
      <w:lvlJc w:val="left"/>
      <w:pPr>
        <w:ind w:left="81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042C837C">
      <w:start w:val="1"/>
      <w:numFmt w:val="decimal"/>
      <w:lvlRestart w:val="0"/>
      <w:lvlText w:val="%4)"/>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4" w:tplc="F1503726">
      <w:start w:val="1"/>
      <w:numFmt w:val="lowerLetter"/>
      <w:lvlText w:val="%5"/>
      <w:lvlJc w:val="left"/>
      <w:pPr>
        <w:ind w:left="176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E7EB28C">
      <w:start w:val="1"/>
      <w:numFmt w:val="lowerRoman"/>
      <w:lvlText w:val="%6"/>
      <w:lvlJc w:val="left"/>
      <w:pPr>
        <w:ind w:left="24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8B2B6CC">
      <w:start w:val="1"/>
      <w:numFmt w:val="decimal"/>
      <w:lvlText w:val="%7"/>
      <w:lvlJc w:val="left"/>
      <w:pPr>
        <w:ind w:left="320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2EE0464">
      <w:start w:val="1"/>
      <w:numFmt w:val="lowerLetter"/>
      <w:lvlText w:val="%8"/>
      <w:lvlJc w:val="left"/>
      <w:pPr>
        <w:ind w:left="392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79E7C18">
      <w:start w:val="1"/>
      <w:numFmt w:val="lowerRoman"/>
      <w:lvlText w:val="%9"/>
      <w:lvlJc w:val="left"/>
      <w:pPr>
        <w:ind w:left="464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A770244"/>
    <w:multiLevelType w:val="hybridMultilevel"/>
    <w:tmpl w:val="3DA2F370"/>
    <w:lvl w:ilvl="0" w:tplc="9598906E">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26B65EF9"/>
    <w:multiLevelType w:val="hybridMultilevel"/>
    <w:tmpl w:val="35CC586C"/>
    <w:lvl w:ilvl="0" w:tplc="95AA3964">
      <w:start w:val="1"/>
      <w:numFmt w:val="lowerLetter"/>
      <w:lvlText w:val="%1)"/>
      <w:lvlJc w:val="left"/>
      <w:pPr>
        <w:ind w:left="3901" w:hanging="360"/>
      </w:pPr>
      <w:rPr>
        <w:rFonts w:hint="default"/>
      </w:rPr>
    </w:lvl>
    <w:lvl w:ilvl="1" w:tplc="04150019" w:tentative="1">
      <w:start w:val="1"/>
      <w:numFmt w:val="lowerLetter"/>
      <w:lvlText w:val="%2."/>
      <w:lvlJc w:val="left"/>
      <w:pPr>
        <w:ind w:left="4621" w:hanging="360"/>
      </w:pPr>
    </w:lvl>
    <w:lvl w:ilvl="2" w:tplc="0415001B" w:tentative="1">
      <w:start w:val="1"/>
      <w:numFmt w:val="lowerRoman"/>
      <w:lvlText w:val="%3."/>
      <w:lvlJc w:val="right"/>
      <w:pPr>
        <w:ind w:left="5341" w:hanging="180"/>
      </w:pPr>
    </w:lvl>
    <w:lvl w:ilvl="3" w:tplc="0415000F" w:tentative="1">
      <w:start w:val="1"/>
      <w:numFmt w:val="decimal"/>
      <w:lvlText w:val="%4."/>
      <w:lvlJc w:val="left"/>
      <w:pPr>
        <w:ind w:left="6061" w:hanging="360"/>
      </w:pPr>
    </w:lvl>
    <w:lvl w:ilvl="4" w:tplc="04150019" w:tentative="1">
      <w:start w:val="1"/>
      <w:numFmt w:val="lowerLetter"/>
      <w:lvlText w:val="%5."/>
      <w:lvlJc w:val="left"/>
      <w:pPr>
        <w:ind w:left="6781" w:hanging="360"/>
      </w:pPr>
    </w:lvl>
    <w:lvl w:ilvl="5" w:tplc="0415001B" w:tentative="1">
      <w:start w:val="1"/>
      <w:numFmt w:val="lowerRoman"/>
      <w:lvlText w:val="%6."/>
      <w:lvlJc w:val="right"/>
      <w:pPr>
        <w:ind w:left="7501" w:hanging="180"/>
      </w:pPr>
    </w:lvl>
    <w:lvl w:ilvl="6" w:tplc="0415000F" w:tentative="1">
      <w:start w:val="1"/>
      <w:numFmt w:val="decimal"/>
      <w:lvlText w:val="%7."/>
      <w:lvlJc w:val="left"/>
      <w:pPr>
        <w:ind w:left="8221" w:hanging="360"/>
      </w:pPr>
    </w:lvl>
    <w:lvl w:ilvl="7" w:tplc="04150019" w:tentative="1">
      <w:start w:val="1"/>
      <w:numFmt w:val="lowerLetter"/>
      <w:lvlText w:val="%8."/>
      <w:lvlJc w:val="left"/>
      <w:pPr>
        <w:ind w:left="8941" w:hanging="360"/>
      </w:pPr>
    </w:lvl>
    <w:lvl w:ilvl="8" w:tplc="0415001B" w:tentative="1">
      <w:start w:val="1"/>
      <w:numFmt w:val="lowerRoman"/>
      <w:lvlText w:val="%9."/>
      <w:lvlJc w:val="right"/>
      <w:pPr>
        <w:ind w:left="9661" w:hanging="180"/>
      </w:pPr>
    </w:lvl>
  </w:abstractNum>
  <w:abstractNum w:abstractNumId="11" w15:restartNumberingAfterBreak="0">
    <w:nsid w:val="33160079"/>
    <w:multiLevelType w:val="hybridMultilevel"/>
    <w:tmpl w:val="2C122F60"/>
    <w:lvl w:ilvl="0" w:tplc="8B887196">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2" w15:restartNumberingAfterBreak="0">
    <w:nsid w:val="35DD0B7C"/>
    <w:multiLevelType w:val="hybridMultilevel"/>
    <w:tmpl w:val="560C6FAC"/>
    <w:lvl w:ilvl="0" w:tplc="FE90931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F6A7DE6">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30E1CF4">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4F2E3B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1EAD100">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EE0D080">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4B4CF9CC">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25AEC7C">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51C2A2A">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B403723"/>
    <w:multiLevelType w:val="hybridMultilevel"/>
    <w:tmpl w:val="0F2A4152"/>
    <w:lvl w:ilvl="0" w:tplc="2CD09678">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4" w15:restartNumberingAfterBreak="0">
    <w:nsid w:val="3C1C31FE"/>
    <w:multiLevelType w:val="hybridMultilevel"/>
    <w:tmpl w:val="C584E190"/>
    <w:lvl w:ilvl="0" w:tplc="8A5EAB4A">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15" w15:restartNumberingAfterBreak="0">
    <w:nsid w:val="3FC8285B"/>
    <w:multiLevelType w:val="hybridMultilevel"/>
    <w:tmpl w:val="805A7DE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49BE38DA"/>
    <w:multiLevelType w:val="hybridMultilevel"/>
    <w:tmpl w:val="7346DA2C"/>
    <w:lvl w:ilvl="0" w:tplc="2058203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5147CB8">
      <w:start w:val="1"/>
      <w:numFmt w:val="lowerLetter"/>
      <w:lvlText w:val="%2"/>
      <w:lvlJc w:val="left"/>
      <w:pPr>
        <w:ind w:left="5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CE809E8">
      <w:start w:val="1"/>
      <w:numFmt w:val="lowerRoman"/>
      <w:lvlText w:val="%3"/>
      <w:lvlJc w:val="left"/>
      <w:pPr>
        <w:ind w:left="6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6A94335E">
      <w:start w:val="1"/>
      <w:numFmt w:val="decimal"/>
      <w:lvlText w:val="%4"/>
      <w:lvlJc w:val="left"/>
      <w:pPr>
        <w:ind w:left="7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C3C1DC6">
      <w:start w:val="1"/>
      <w:numFmt w:val="decimal"/>
      <w:lvlRestart w:val="0"/>
      <w:lvlText w:val="%5)"/>
      <w:lvlJc w:val="left"/>
      <w:pPr>
        <w:ind w:left="85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ED4AD7A6">
      <w:start w:val="1"/>
      <w:numFmt w:val="lowerRoman"/>
      <w:lvlText w:val="%6"/>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9AEE1472">
      <w:start w:val="1"/>
      <w:numFmt w:val="decimal"/>
      <w:lvlText w:val="%7"/>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822B484">
      <w:start w:val="1"/>
      <w:numFmt w:val="lowerLetter"/>
      <w:lvlText w:val="%8"/>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94E882A">
      <w:start w:val="1"/>
      <w:numFmt w:val="lowerRoman"/>
      <w:lvlText w:val="%9"/>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D272153"/>
    <w:multiLevelType w:val="multilevel"/>
    <w:tmpl w:val="804EC7D4"/>
    <w:lvl w:ilvl="0">
      <w:start w:val="22"/>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2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23"/>
      <w:numFmt w:val="upperLetter"/>
      <w:lvlText w:val="%3"/>
      <w:lvlJc w:val="left"/>
      <w:pPr>
        <w:ind w:left="1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7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3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F261794"/>
    <w:multiLevelType w:val="hybridMultilevel"/>
    <w:tmpl w:val="59881D98"/>
    <w:lvl w:ilvl="0" w:tplc="5BF8A57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4F5D56DB"/>
    <w:multiLevelType w:val="hybridMultilevel"/>
    <w:tmpl w:val="C41632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A52D43"/>
    <w:multiLevelType w:val="hybridMultilevel"/>
    <w:tmpl w:val="21A876CA"/>
    <w:lvl w:ilvl="0" w:tplc="18A03AAE">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07422C4">
      <w:start w:val="1"/>
      <w:numFmt w:val="lowerLetter"/>
      <w:lvlText w:val="%2"/>
      <w:lvlJc w:val="left"/>
      <w:pPr>
        <w:ind w:left="55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EBCFB9C">
      <w:start w:val="1"/>
      <w:numFmt w:val="lowerRoman"/>
      <w:lvlText w:val="%3"/>
      <w:lvlJc w:val="left"/>
      <w:pPr>
        <w:ind w:left="75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DF40A6E">
      <w:start w:val="1"/>
      <w:numFmt w:val="decimal"/>
      <w:lvlText w:val="%4"/>
      <w:lvlJc w:val="left"/>
      <w:pPr>
        <w:ind w:left="95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82C08632">
      <w:start w:val="1"/>
      <w:numFmt w:val="lowerLetter"/>
      <w:lvlText w:val="%5"/>
      <w:lvlJc w:val="left"/>
      <w:pPr>
        <w:ind w:left="115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B36838CE">
      <w:start w:val="1"/>
      <w:numFmt w:val="lowerLetter"/>
      <w:lvlRestart w:val="0"/>
      <w:lvlText w:val="%6)"/>
      <w:lvlJc w:val="left"/>
      <w:pPr>
        <w:ind w:left="142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2BA6F3F2">
      <w:start w:val="1"/>
      <w:numFmt w:val="decimal"/>
      <w:lvlText w:val="%7"/>
      <w:lvlJc w:val="left"/>
      <w:pPr>
        <w:ind w:left="207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366400C2">
      <w:start w:val="1"/>
      <w:numFmt w:val="lowerLetter"/>
      <w:lvlText w:val="%8"/>
      <w:lvlJc w:val="left"/>
      <w:pPr>
        <w:ind w:left="279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C302BC8">
      <w:start w:val="1"/>
      <w:numFmt w:val="lowerRoman"/>
      <w:lvlText w:val="%9"/>
      <w:lvlJc w:val="left"/>
      <w:pPr>
        <w:ind w:left="35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5A848B5"/>
    <w:multiLevelType w:val="hybridMultilevel"/>
    <w:tmpl w:val="352083A4"/>
    <w:lvl w:ilvl="0" w:tplc="908486F2">
      <w:start w:val="1"/>
      <w:numFmt w:val="decimal"/>
      <w:lvlText w:val="%1."/>
      <w:lvlJc w:val="left"/>
      <w:pPr>
        <w:ind w:left="14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0D12C974">
      <w:start w:val="1"/>
      <w:numFmt w:val="lowerLetter"/>
      <w:lvlText w:val="%2"/>
      <w:lvlJc w:val="left"/>
      <w:pPr>
        <w:ind w:left="12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0F5A2F4A">
      <w:start w:val="1"/>
      <w:numFmt w:val="lowerRoman"/>
      <w:lvlText w:val="%3"/>
      <w:lvlJc w:val="left"/>
      <w:pPr>
        <w:ind w:left="19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A4003D0E">
      <w:start w:val="1"/>
      <w:numFmt w:val="decimal"/>
      <w:lvlText w:val="%4"/>
      <w:lvlJc w:val="left"/>
      <w:pPr>
        <w:ind w:left="26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A906F1FA">
      <w:start w:val="1"/>
      <w:numFmt w:val="lowerLetter"/>
      <w:lvlText w:val="%5"/>
      <w:lvlJc w:val="left"/>
      <w:pPr>
        <w:ind w:left="33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C0A044A0">
      <w:start w:val="1"/>
      <w:numFmt w:val="lowerRoman"/>
      <w:lvlText w:val="%6"/>
      <w:lvlJc w:val="left"/>
      <w:pPr>
        <w:ind w:left="40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1C1E2834">
      <w:start w:val="1"/>
      <w:numFmt w:val="decimal"/>
      <w:lvlText w:val="%7"/>
      <w:lvlJc w:val="left"/>
      <w:pPr>
        <w:ind w:left="48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A508CDE6">
      <w:start w:val="1"/>
      <w:numFmt w:val="lowerLetter"/>
      <w:lvlText w:val="%8"/>
      <w:lvlJc w:val="left"/>
      <w:pPr>
        <w:ind w:left="55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89201228">
      <w:start w:val="1"/>
      <w:numFmt w:val="lowerRoman"/>
      <w:lvlText w:val="%9"/>
      <w:lvlJc w:val="left"/>
      <w:pPr>
        <w:ind w:left="6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22" w15:restartNumberingAfterBreak="0">
    <w:nsid w:val="57B92EBE"/>
    <w:multiLevelType w:val="hybridMultilevel"/>
    <w:tmpl w:val="E702DBF2"/>
    <w:lvl w:ilvl="0" w:tplc="F24E4DF8">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77AE1F0">
      <w:start w:val="1"/>
      <w:numFmt w:val="lowerLetter"/>
      <w:lvlText w:val="%2"/>
      <w:lvlJc w:val="left"/>
      <w:pPr>
        <w:ind w:left="5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65288EA">
      <w:start w:val="1"/>
      <w:numFmt w:val="lowerRoman"/>
      <w:lvlText w:val="%3"/>
      <w:lvlJc w:val="left"/>
      <w:pPr>
        <w:ind w:left="70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E15E89D2">
      <w:start w:val="1"/>
      <w:numFmt w:val="decimal"/>
      <w:lvlText w:val="%4"/>
      <w:lvlJc w:val="left"/>
      <w:pPr>
        <w:ind w:left="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4A204F4">
      <w:start w:val="1"/>
      <w:numFmt w:val="lowerLetter"/>
      <w:lvlText w:val="%5"/>
      <w:lvlJc w:val="left"/>
      <w:pPr>
        <w:ind w:left="10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7EFE53B6">
      <w:start w:val="1"/>
      <w:numFmt w:val="decimal"/>
      <w:lvlRestart w:val="0"/>
      <w:lvlText w:val="%6)"/>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6" w:tplc="7AB4EE24">
      <w:start w:val="1"/>
      <w:numFmt w:val="decimal"/>
      <w:lvlText w:val="%7"/>
      <w:lvlJc w:val="left"/>
      <w:pPr>
        <w:ind w:left="193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4B4D558">
      <w:start w:val="1"/>
      <w:numFmt w:val="lowerLetter"/>
      <w:lvlText w:val="%8"/>
      <w:lvlJc w:val="left"/>
      <w:pPr>
        <w:ind w:left="26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C7CF4A0">
      <w:start w:val="1"/>
      <w:numFmt w:val="lowerRoman"/>
      <w:lvlText w:val="%9"/>
      <w:lvlJc w:val="left"/>
      <w:pPr>
        <w:ind w:left="337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5BE641FD"/>
    <w:multiLevelType w:val="hybridMultilevel"/>
    <w:tmpl w:val="11B0F24C"/>
    <w:lvl w:ilvl="0" w:tplc="0FE8B372">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E6935A9"/>
    <w:multiLevelType w:val="hybridMultilevel"/>
    <w:tmpl w:val="1778B796"/>
    <w:lvl w:ilvl="0" w:tplc="D388BAFE">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25" w15:restartNumberingAfterBreak="0">
    <w:nsid w:val="5F8F3401"/>
    <w:multiLevelType w:val="hybridMultilevel"/>
    <w:tmpl w:val="30A2033C"/>
    <w:lvl w:ilvl="0" w:tplc="8E748072">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6" w15:restartNumberingAfterBreak="0">
    <w:nsid w:val="61222A60"/>
    <w:multiLevelType w:val="hybridMultilevel"/>
    <w:tmpl w:val="A20AC7AE"/>
    <w:lvl w:ilvl="0" w:tplc="2FAA132A">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27" w15:restartNumberingAfterBreak="0">
    <w:nsid w:val="627B5394"/>
    <w:multiLevelType w:val="hybridMultilevel"/>
    <w:tmpl w:val="CFF69E48"/>
    <w:lvl w:ilvl="0" w:tplc="8FECDC02">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0A8FDDC">
      <w:start w:val="1"/>
      <w:numFmt w:val="lowerLetter"/>
      <w:lvlText w:val="%2"/>
      <w:lvlJc w:val="left"/>
      <w:pPr>
        <w:ind w:left="5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D122D24">
      <w:start w:val="1"/>
      <w:numFmt w:val="lowerRoman"/>
      <w:lvlText w:val="%3"/>
      <w:lvlJc w:val="left"/>
      <w:pPr>
        <w:ind w:left="67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4C2C8CD8">
      <w:start w:val="1"/>
      <w:numFmt w:val="decimal"/>
      <w:lvlText w:val="%4"/>
      <w:lvlJc w:val="left"/>
      <w:pPr>
        <w:ind w:left="83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648C42">
      <w:start w:val="1"/>
      <w:numFmt w:val="decimal"/>
      <w:lvlRestart w:val="0"/>
      <w:lvlText w:val="%5)"/>
      <w:lvlJc w:val="left"/>
      <w:pPr>
        <w:ind w:left="991"/>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445018AE">
      <w:start w:val="1"/>
      <w:numFmt w:val="lowerRoman"/>
      <w:lvlText w:val="%6"/>
      <w:lvlJc w:val="left"/>
      <w:pPr>
        <w:ind w:left="171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6C4E1B2">
      <w:start w:val="1"/>
      <w:numFmt w:val="decimal"/>
      <w:lvlText w:val="%7"/>
      <w:lvlJc w:val="left"/>
      <w:pPr>
        <w:ind w:left="243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7503B5E">
      <w:start w:val="1"/>
      <w:numFmt w:val="lowerLetter"/>
      <w:lvlText w:val="%8"/>
      <w:lvlJc w:val="left"/>
      <w:pPr>
        <w:ind w:left="315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D48E26">
      <w:start w:val="1"/>
      <w:numFmt w:val="lowerRoman"/>
      <w:lvlText w:val="%9"/>
      <w:lvlJc w:val="left"/>
      <w:pPr>
        <w:ind w:left="387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2D37BF7"/>
    <w:multiLevelType w:val="hybridMultilevel"/>
    <w:tmpl w:val="0FCA29B0"/>
    <w:lvl w:ilvl="0" w:tplc="D960CEE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65703D91"/>
    <w:multiLevelType w:val="hybridMultilevel"/>
    <w:tmpl w:val="1E3C6B10"/>
    <w:lvl w:ilvl="0" w:tplc="2B1E7CFC">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59DCD16C">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9907686">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DBAA90A">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A56EB70">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93C6AA2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49F49AD2">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E0A183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FFCB34A">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59E2136"/>
    <w:multiLevelType w:val="hybridMultilevel"/>
    <w:tmpl w:val="8C1C8DD0"/>
    <w:lvl w:ilvl="0" w:tplc="8FF64ED4">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9D60136A">
      <w:start w:val="1"/>
      <w:numFmt w:val="lowerLetter"/>
      <w:lvlText w:val="%2"/>
      <w:lvlJc w:val="left"/>
      <w:pPr>
        <w:ind w:left="53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BFECDAE">
      <w:start w:val="1"/>
      <w:numFmt w:val="lowerRoman"/>
      <w:lvlText w:val="%3"/>
      <w:lvlJc w:val="left"/>
      <w:pPr>
        <w:ind w:left="709"/>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340FDA4">
      <w:start w:val="1"/>
      <w:numFmt w:val="decimal"/>
      <w:lvlText w:val="%4"/>
      <w:lvlJc w:val="left"/>
      <w:pPr>
        <w:ind w:left="88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BFC0BD6">
      <w:start w:val="1"/>
      <w:numFmt w:val="decimal"/>
      <w:lvlRestart w:val="0"/>
      <w:lvlText w:val="%5)"/>
      <w:lvlJc w:val="left"/>
      <w:pPr>
        <w:ind w:left="1133"/>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335CB000">
      <w:start w:val="1"/>
      <w:numFmt w:val="lowerRoman"/>
      <w:lvlText w:val="%6"/>
      <w:lvlJc w:val="left"/>
      <w:pPr>
        <w:ind w:left="1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76B4464C">
      <w:start w:val="1"/>
      <w:numFmt w:val="decimal"/>
      <w:lvlText w:val="%7"/>
      <w:lvlJc w:val="left"/>
      <w:pPr>
        <w:ind w:left="249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D5879D4">
      <w:start w:val="1"/>
      <w:numFmt w:val="lowerLetter"/>
      <w:lvlText w:val="%8"/>
      <w:lvlJc w:val="left"/>
      <w:pPr>
        <w:ind w:left="321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36CEEA70">
      <w:start w:val="1"/>
      <w:numFmt w:val="lowerRoman"/>
      <w:lvlText w:val="%9"/>
      <w:lvlJc w:val="left"/>
      <w:pPr>
        <w:ind w:left="393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5F409A4"/>
    <w:multiLevelType w:val="multilevel"/>
    <w:tmpl w:val="D98EA98C"/>
    <w:lvl w:ilvl="0">
      <w:start w:val="1"/>
      <w:numFmt w:val="decimal"/>
      <w:lvlText w:val="%1."/>
      <w:lvlJc w:val="left"/>
      <w:pPr>
        <w:ind w:left="720"/>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572"/>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434"/>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75D1C1F"/>
    <w:multiLevelType w:val="hybridMultilevel"/>
    <w:tmpl w:val="0C2A12B2"/>
    <w:lvl w:ilvl="0" w:tplc="2C0AD9D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6DD711A8"/>
    <w:multiLevelType w:val="hybridMultilevel"/>
    <w:tmpl w:val="D13A1C20"/>
    <w:lvl w:ilvl="0" w:tplc="F03274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0F66F7C"/>
    <w:multiLevelType w:val="hybridMultilevel"/>
    <w:tmpl w:val="8B8CEEA2"/>
    <w:lvl w:ilvl="0" w:tplc="520CF5D2">
      <w:start w:val="1"/>
      <w:numFmt w:val="decimal"/>
      <w:lvlText w:val="Zał. nr %1 - "/>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777D77"/>
    <w:multiLevelType w:val="hybridMultilevel"/>
    <w:tmpl w:val="73DEA868"/>
    <w:lvl w:ilvl="0" w:tplc="F626D9C0">
      <w:start w:val="1"/>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DC29266">
      <w:start w:val="1"/>
      <w:numFmt w:val="lowerLetter"/>
      <w:lvlText w:val="%2"/>
      <w:lvlJc w:val="left"/>
      <w:pPr>
        <w:ind w:left="53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D5E073B4">
      <w:start w:val="1"/>
      <w:numFmt w:val="lowerRoman"/>
      <w:lvlText w:val="%3"/>
      <w:lvlJc w:val="left"/>
      <w:pPr>
        <w:ind w:left="714"/>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80AD8AE">
      <w:start w:val="1"/>
      <w:numFmt w:val="decimal"/>
      <w:lvlText w:val="%4"/>
      <w:lvlJc w:val="left"/>
      <w:pPr>
        <w:ind w:left="891"/>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3086BEA">
      <w:start w:val="1"/>
      <w:numFmt w:val="decimal"/>
      <w:lvlRestart w:val="0"/>
      <w:lvlText w:val="%5)"/>
      <w:lvlJc w:val="left"/>
      <w:pPr>
        <w:ind w:left="988"/>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5" w:tplc="A52AD06E">
      <w:start w:val="1"/>
      <w:numFmt w:val="lowerRoman"/>
      <w:lvlText w:val="%6"/>
      <w:lvlJc w:val="left"/>
      <w:pPr>
        <w:ind w:left="178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664C52E">
      <w:start w:val="1"/>
      <w:numFmt w:val="decimal"/>
      <w:lvlText w:val="%7"/>
      <w:lvlJc w:val="left"/>
      <w:pPr>
        <w:ind w:left="250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EF27560">
      <w:start w:val="1"/>
      <w:numFmt w:val="lowerLetter"/>
      <w:lvlText w:val="%8"/>
      <w:lvlJc w:val="left"/>
      <w:pPr>
        <w:ind w:left="322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AE43A86">
      <w:start w:val="1"/>
      <w:numFmt w:val="lowerRoman"/>
      <w:lvlText w:val="%9"/>
      <w:lvlJc w:val="left"/>
      <w:pPr>
        <w:ind w:left="394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75B033CB"/>
    <w:multiLevelType w:val="hybridMultilevel"/>
    <w:tmpl w:val="BBCCF240"/>
    <w:lvl w:ilvl="0" w:tplc="13260616">
      <w:start w:val="1"/>
      <w:numFmt w:val="lowerLetter"/>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37" w15:restartNumberingAfterBreak="0">
    <w:nsid w:val="7617171B"/>
    <w:multiLevelType w:val="multilevel"/>
    <w:tmpl w:val="63CE7386"/>
    <w:lvl w:ilvl="0">
      <w:start w:val="24"/>
      <w:numFmt w:val="decimal"/>
      <w:lvlText w:val="%1."/>
      <w:lvlJc w:val="left"/>
      <w:pPr>
        <w:ind w:left="708"/>
      </w:pPr>
      <w:rPr>
        <w:rFonts w:asciiTheme="minorHAnsi" w:eastAsia="Verdana"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Theme="minorHAnsi" w:eastAsia="Verdana"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29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45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AB663ED"/>
    <w:multiLevelType w:val="hybridMultilevel"/>
    <w:tmpl w:val="0A4C4616"/>
    <w:lvl w:ilvl="0" w:tplc="DB0CFBC2">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39" w15:restartNumberingAfterBreak="0">
    <w:nsid w:val="7BDE3F0D"/>
    <w:multiLevelType w:val="hybridMultilevel"/>
    <w:tmpl w:val="AD38BC86"/>
    <w:lvl w:ilvl="0" w:tplc="39A03B70">
      <w:start w:val="1"/>
      <w:numFmt w:val="lowerLetter"/>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40" w15:restartNumberingAfterBreak="0">
    <w:nsid w:val="7F4C5640"/>
    <w:multiLevelType w:val="hybridMultilevel"/>
    <w:tmpl w:val="24B69EF2"/>
    <w:lvl w:ilvl="0" w:tplc="C0540DEA">
      <w:start w:val="1"/>
      <w:numFmt w:val="lowerLetter"/>
      <w:lvlText w:val="%1)"/>
      <w:lvlJc w:val="left"/>
      <w:pPr>
        <w:ind w:left="1354" w:hanging="360"/>
      </w:pPr>
      <w:rPr>
        <w:rFonts w:hint="default"/>
      </w:rPr>
    </w:lvl>
    <w:lvl w:ilvl="1" w:tplc="04150019" w:tentative="1">
      <w:start w:val="1"/>
      <w:numFmt w:val="lowerLetter"/>
      <w:lvlText w:val="%2."/>
      <w:lvlJc w:val="left"/>
      <w:pPr>
        <w:ind w:left="2074" w:hanging="360"/>
      </w:pPr>
    </w:lvl>
    <w:lvl w:ilvl="2" w:tplc="0415001B" w:tentative="1">
      <w:start w:val="1"/>
      <w:numFmt w:val="lowerRoman"/>
      <w:lvlText w:val="%3."/>
      <w:lvlJc w:val="right"/>
      <w:pPr>
        <w:ind w:left="2794" w:hanging="180"/>
      </w:pPr>
    </w:lvl>
    <w:lvl w:ilvl="3" w:tplc="0415000F" w:tentative="1">
      <w:start w:val="1"/>
      <w:numFmt w:val="decimal"/>
      <w:lvlText w:val="%4."/>
      <w:lvlJc w:val="left"/>
      <w:pPr>
        <w:ind w:left="3514" w:hanging="360"/>
      </w:pPr>
    </w:lvl>
    <w:lvl w:ilvl="4" w:tplc="04150019" w:tentative="1">
      <w:start w:val="1"/>
      <w:numFmt w:val="lowerLetter"/>
      <w:lvlText w:val="%5."/>
      <w:lvlJc w:val="left"/>
      <w:pPr>
        <w:ind w:left="4234" w:hanging="360"/>
      </w:pPr>
    </w:lvl>
    <w:lvl w:ilvl="5" w:tplc="0415001B" w:tentative="1">
      <w:start w:val="1"/>
      <w:numFmt w:val="lowerRoman"/>
      <w:lvlText w:val="%6."/>
      <w:lvlJc w:val="right"/>
      <w:pPr>
        <w:ind w:left="4954" w:hanging="180"/>
      </w:pPr>
    </w:lvl>
    <w:lvl w:ilvl="6" w:tplc="0415000F" w:tentative="1">
      <w:start w:val="1"/>
      <w:numFmt w:val="decimal"/>
      <w:lvlText w:val="%7."/>
      <w:lvlJc w:val="left"/>
      <w:pPr>
        <w:ind w:left="5674" w:hanging="360"/>
      </w:pPr>
    </w:lvl>
    <w:lvl w:ilvl="7" w:tplc="04150019" w:tentative="1">
      <w:start w:val="1"/>
      <w:numFmt w:val="lowerLetter"/>
      <w:lvlText w:val="%8."/>
      <w:lvlJc w:val="left"/>
      <w:pPr>
        <w:ind w:left="6394" w:hanging="360"/>
      </w:pPr>
    </w:lvl>
    <w:lvl w:ilvl="8" w:tplc="0415001B" w:tentative="1">
      <w:start w:val="1"/>
      <w:numFmt w:val="lowerRoman"/>
      <w:lvlText w:val="%9."/>
      <w:lvlJc w:val="right"/>
      <w:pPr>
        <w:ind w:left="7114" w:hanging="180"/>
      </w:pPr>
    </w:lvl>
  </w:abstractNum>
  <w:num w:numId="1" w16cid:durableId="1709255548">
    <w:abstractNumId w:val="31"/>
  </w:num>
  <w:num w:numId="2" w16cid:durableId="600574847">
    <w:abstractNumId w:val="6"/>
  </w:num>
  <w:num w:numId="3" w16cid:durableId="1620606935">
    <w:abstractNumId w:val="7"/>
  </w:num>
  <w:num w:numId="4" w16cid:durableId="1377658228">
    <w:abstractNumId w:val="27"/>
  </w:num>
  <w:num w:numId="5" w16cid:durableId="1605308170">
    <w:abstractNumId w:val="29"/>
  </w:num>
  <w:num w:numId="6" w16cid:durableId="1435133128">
    <w:abstractNumId w:val="2"/>
  </w:num>
  <w:num w:numId="7" w16cid:durableId="209345484">
    <w:abstractNumId w:val="22"/>
  </w:num>
  <w:num w:numId="8" w16cid:durableId="1464730219">
    <w:abstractNumId w:val="16"/>
  </w:num>
  <w:num w:numId="9" w16cid:durableId="984941293">
    <w:abstractNumId w:val="20"/>
  </w:num>
  <w:num w:numId="10" w16cid:durableId="1370107577">
    <w:abstractNumId w:val="30"/>
  </w:num>
  <w:num w:numId="11" w16cid:durableId="1785423172">
    <w:abstractNumId w:val="12"/>
  </w:num>
  <w:num w:numId="12" w16cid:durableId="513618425">
    <w:abstractNumId w:val="35"/>
  </w:num>
  <w:num w:numId="13" w16cid:durableId="853808654">
    <w:abstractNumId w:val="17"/>
  </w:num>
  <w:num w:numId="14" w16cid:durableId="1415126626">
    <w:abstractNumId w:val="37"/>
  </w:num>
  <w:num w:numId="15" w16cid:durableId="877595105">
    <w:abstractNumId w:val="3"/>
  </w:num>
  <w:num w:numId="16" w16cid:durableId="345332184">
    <w:abstractNumId w:val="8"/>
  </w:num>
  <w:num w:numId="17" w16cid:durableId="375395425">
    <w:abstractNumId w:val="5"/>
  </w:num>
  <w:num w:numId="18" w16cid:durableId="190337424">
    <w:abstractNumId w:val="26"/>
  </w:num>
  <w:num w:numId="19" w16cid:durableId="560603067">
    <w:abstractNumId w:val="34"/>
  </w:num>
  <w:num w:numId="20" w16cid:durableId="706835683">
    <w:abstractNumId w:val="10"/>
  </w:num>
  <w:num w:numId="21" w16cid:durableId="1451124507">
    <w:abstractNumId w:val="4"/>
  </w:num>
  <w:num w:numId="22" w16cid:durableId="86580062">
    <w:abstractNumId w:val="40"/>
  </w:num>
  <w:num w:numId="23" w16cid:durableId="1783381536">
    <w:abstractNumId w:val="25"/>
  </w:num>
  <w:num w:numId="24" w16cid:durableId="18573775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08618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09861221">
    <w:abstractNumId w:val="17"/>
    <w:lvlOverride w:ilvl="0">
      <w:startOverride w:val="22"/>
    </w:lvlOverride>
    <w:lvlOverride w:ilvl="1">
      <w:startOverride w:val="1"/>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4286341">
    <w:abstractNumId w:val="11"/>
  </w:num>
  <w:num w:numId="28" w16cid:durableId="1671906741">
    <w:abstractNumId w:val="1"/>
  </w:num>
  <w:num w:numId="29" w16cid:durableId="14579161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828882">
    <w:abstractNumId w:val="23"/>
  </w:num>
  <w:num w:numId="31" w16cid:durableId="1586568877">
    <w:abstractNumId w:val="28"/>
  </w:num>
  <w:num w:numId="32" w16cid:durableId="1563708362">
    <w:abstractNumId w:val="18"/>
  </w:num>
  <w:num w:numId="33" w16cid:durableId="1908684364">
    <w:abstractNumId w:val="0"/>
  </w:num>
  <w:num w:numId="34" w16cid:durableId="972753817">
    <w:abstractNumId w:val="15"/>
  </w:num>
  <w:num w:numId="35" w16cid:durableId="1039934096">
    <w:abstractNumId w:val="33"/>
  </w:num>
  <w:num w:numId="36" w16cid:durableId="1991901561">
    <w:abstractNumId w:val="19"/>
  </w:num>
  <w:num w:numId="37" w16cid:durableId="1208879071">
    <w:abstractNumId w:val="39"/>
  </w:num>
  <w:num w:numId="38" w16cid:durableId="2039550147">
    <w:abstractNumId w:val="24"/>
  </w:num>
  <w:num w:numId="39" w16cid:durableId="326132907">
    <w:abstractNumId w:val="36"/>
  </w:num>
  <w:num w:numId="40" w16cid:durableId="1766614433">
    <w:abstractNumId w:val="13"/>
  </w:num>
  <w:num w:numId="41" w16cid:durableId="1187603145">
    <w:abstractNumId w:val="9"/>
  </w:num>
  <w:num w:numId="42" w16cid:durableId="696198245">
    <w:abstractNumId w:val="14"/>
  </w:num>
  <w:num w:numId="43" w16cid:durableId="1704591952">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53B75"/>
    <w:rsid w:val="00003840"/>
    <w:rsid w:val="00015384"/>
    <w:rsid w:val="000155A5"/>
    <w:rsid w:val="00026E35"/>
    <w:rsid w:val="00030AD5"/>
    <w:rsid w:val="00030C84"/>
    <w:rsid w:val="0003126A"/>
    <w:rsid w:val="000320CD"/>
    <w:rsid w:val="00036ED3"/>
    <w:rsid w:val="00037543"/>
    <w:rsid w:val="00041712"/>
    <w:rsid w:val="00045621"/>
    <w:rsid w:val="0005043F"/>
    <w:rsid w:val="000574C2"/>
    <w:rsid w:val="0007159C"/>
    <w:rsid w:val="00072CEB"/>
    <w:rsid w:val="0007603D"/>
    <w:rsid w:val="00086FB8"/>
    <w:rsid w:val="00090D61"/>
    <w:rsid w:val="0009265A"/>
    <w:rsid w:val="00092725"/>
    <w:rsid w:val="00092833"/>
    <w:rsid w:val="00092897"/>
    <w:rsid w:val="000965D5"/>
    <w:rsid w:val="000A1AEA"/>
    <w:rsid w:val="000A5E96"/>
    <w:rsid w:val="000A7BFD"/>
    <w:rsid w:val="000B331A"/>
    <w:rsid w:val="000B4F04"/>
    <w:rsid w:val="000B606B"/>
    <w:rsid w:val="000C2EB2"/>
    <w:rsid w:val="000C3150"/>
    <w:rsid w:val="000C7D91"/>
    <w:rsid w:val="000D3EB1"/>
    <w:rsid w:val="000D7EAE"/>
    <w:rsid w:val="000E079A"/>
    <w:rsid w:val="000E4111"/>
    <w:rsid w:val="000E53DB"/>
    <w:rsid w:val="00101C20"/>
    <w:rsid w:val="0010672F"/>
    <w:rsid w:val="0010766D"/>
    <w:rsid w:val="00116D8E"/>
    <w:rsid w:val="00117E6B"/>
    <w:rsid w:val="00121883"/>
    <w:rsid w:val="00122290"/>
    <w:rsid w:val="00123F23"/>
    <w:rsid w:val="00124111"/>
    <w:rsid w:val="001272DA"/>
    <w:rsid w:val="00130392"/>
    <w:rsid w:val="00131AE5"/>
    <w:rsid w:val="00142ABB"/>
    <w:rsid w:val="0015379C"/>
    <w:rsid w:val="00153B75"/>
    <w:rsid w:val="00155604"/>
    <w:rsid w:val="00161FCC"/>
    <w:rsid w:val="00170C78"/>
    <w:rsid w:val="001824B5"/>
    <w:rsid w:val="001847E0"/>
    <w:rsid w:val="001875D6"/>
    <w:rsid w:val="00193636"/>
    <w:rsid w:val="00193676"/>
    <w:rsid w:val="00194437"/>
    <w:rsid w:val="001C3179"/>
    <w:rsid w:val="001C3402"/>
    <w:rsid w:val="001C6F43"/>
    <w:rsid w:val="001E765B"/>
    <w:rsid w:val="001F276E"/>
    <w:rsid w:val="00211AAE"/>
    <w:rsid w:val="00224EE7"/>
    <w:rsid w:val="0022543A"/>
    <w:rsid w:val="00234360"/>
    <w:rsid w:val="002411A3"/>
    <w:rsid w:val="00242DEC"/>
    <w:rsid w:val="002474E5"/>
    <w:rsid w:val="002516B5"/>
    <w:rsid w:val="00256F61"/>
    <w:rsid w:val="00257F9A"/>
    <w:rsid w:val="00260BFA"/>
    <w:rsid w:val="00260CC0"/>
    <w:rsid w:val="00263A83"/>
    <w:rsid w:val="00276FB8"/>
    <w:rsid w:val="0028088A"/>
    <w:rsid w:val="00280D2E"/>
    <w:rsid w:val="0028570F"/>
    <w:rsid w:val="002942D1"/>
    <w:rsid w:val="00297A63"/>
    <w:rsid w:val="002A2665"/>
    <w:rsid w:val="002A5551"/>
    <w:rsid w:val="002B153B"/>
    <w:rsid w:val="002B6175"/>
    <w:rsid w:val="002D20EF"/>
    <w:rsid w:val="002D6D98"/>
    <w:rsid w:val="002D7539"/>
    <w:rsid w:val="002E4722"/>
    <w:rsid w:val="002F3B87"/>
    <w:rsid w:val="002F6C09"/>
    <w:rsid w:val="002F74C7"/>
    <w:rsid w:val="00300C3B"/>
    <w:rsid w:val="00302C73"/>
    <w:rsid w:val="003041A1"/>
    <w:rsid w:val="00304AF1"/>
    <w:rsid w:val="0031139D"/>
    <w:rsid w:val="00313D43"/>
    <w:rsid w:val="00315991"/>
    <w:rsid w:val="00317090"/>
    <w:rsid w:val="003175B4"/>
    <w:rsid w:val="00323E69"/>
    <w:rsid w:val="00332298"/>
    <w:rsid w:val="0034754E"/>
    <w:rsid w:val="003511E3"/>
    <w:rsid w:val="0035588B"/>
    <w:rsid w:val="0035613E"/>
    <w:rsid w:val="0035713E"/>
    <w:rsid w:val="00362D43"/>
    <w:rsid w:val="00363C12"/>
    <w:rsid w:val="003641E6"/>
    <w:rsid w:val="00365CDA"/>
    <w:rsid w:val="00367B7A"/>
    <w:rsid w:val="0037162A"/>
    <w:rsid w:val="003755A0"/>
    <w:rsid w:val="003770BD"/>
    <w:rsid w:val="00377315"/>
    <w:rsid w:val="0038439D"/>
    <w:rsid w:val="00390E34"/>
    <w:rsid w:val="003967D4"/>
    <w:rsid w:val="003A0A13"/>
    <w:rsid w:val="003A5E42"/>
    <w:rsid w:val="003C1EA3"/>
    <w:rsid w:val="003C2798"/>
    <w:rsid w:val="003D1581"/>
    <w:rsid w:val="003D4520"/>
    <w:rsid w:val="003D60BB"/>
    <w:rsid w:val="003E05B2"/>
    <w:rsid w:val="003E26D3"/>
    <w:rsid w:val="003E6114"/>
    <w:rsid w:val="003E6EF3"/>
    <w:rsid w:val="00413247"/>
    <w:rsid w:val="00414410"/>
    <w:rsid w:val="0042288C"/>
    <w:rsid w:val="00424E27"/>
    <w:rsid w:val="004253C8"/>
    <w:rsid w:val="00425988"/>
    <w:rsid w:val="004324D9"/>
    <w:rsid w:val="00432DB1"/>
    <w:rsid w:val="004418B6"/>
    <w:rsid w:val="00454BCF"/>
    <w:rsid w:val="00463F0B"/>
    <w:rsid w:val="004649D4"/>
    <w:rsid w:val="00465864"/>
    <w:rsid w:val="004678CE"/>
    <w:rsid w:val="004735A1"/>
    <w:rsid w:val="00480644"/>
    <w:rsid w:val="00484F8A"/>
    <w:rsid w:val="00485A9C"/>
    <w:rsid w:val="00486C25"/>
    <w:rsid w:val="00490E14"/>
    <w:rsid w:val="00493B20"/>
    <w:rsid w:val="00497279"/>
    <w:rsid w:val="004A26D4"/>
    <w:rsid w:val="004A4937"/>
    <w:rsid w:val="004B23C3"/>
    <w:rsid w:val="004B38E0"/>
    <w:rsid w:val="004C1E01"/>
    <w:rsid w:val="004C7182"/>
    <w:rsid w:val="004D27DA"/>
    <w:rsid w:val="004D775F"/>
    <w:rsid w:val="004E1511"/>
    <w:rsid w:val="004E437F"/>
    <w:rsid w:val="004F219E"/>
    <w:rsid w:val="004F7CE4"/>
    <w:rsid w:val="00511B94"/>
    <w:rsid w:val="00514270"/>
    <w:rsid w:val="005159AA"/>
    <w:rsid w:val="00517B70"/>
    <w:rsid w:val="00525218"/>
    <w:rsid w:val="005413A0"/>
    <w:rsid w:val="00552C6D"/>
    <w:rsid w:val="00562011"/>
    <w:rsid w:val="00564C25"/>
    <w:rsid w:val="0056509A"/>
    <w:rsid w:val="00567E89"/>
    <w:rsid w:val="005701D0"/>
    <w:rsid w:val="00570843"/>
    <w:rsid w:val="00584FFD"/>
    <w:rsid w:val="00586C33"/>
    <w:rsid w:val="005A2ADC"/>
    <w:rsid w:val="005A32F7"/>
    <w:rsid w:val="005A4707"/>
    <w:rsid w:val="005A520B"/>
    <w:rsid w:val="005B5E27"/>
    <w:rsid w:val="005C562E"/>
    <w:rsid w:val="005C7E42"/>
    <w:rsid w:val="005E6053"/>
    <w:rsid w:val="005F05A0"/>
    <w:rsid w:val="005F15B2"/>
    <w:rsid w:val="00607AD6"/>
    <w:rsid w:val="00607FE2"/>
    <w:rsid w:val="006102D7"/>
    <w:rsid w:val="00620999"/>
    <w:rsid w:val="00625526"/>
    <w:rsid w:val="0063496E"/>
    <w:rsid w:val="00651B6C"/>
    <w:rsid w:val="006553E4"/>
    <w:rsid w:val="00656DC5"/>
    <w:rsid w:val="00662AA6"/>
    <w:rsid w:val="00675C77"/>
    <w:rsid w:val="00676F0C"/>
    <w:rsid w:val="0067758D"/>
    <w:rsid w:val="006819B9"/>
    <w:rsid w:val="006836B3"/>
    <w:rsid w:val="006A609F"/>
    <w:rsid w:val="006B2D8D"/>
    <w:rsid w:val="006B3606"/>
    <w:rsid w:val="006B3F6A"/>
    <w:rsid w:val="006B6DF3"/>
    <w:rsid w:val="006C168B"/>
    <w:rsid w:val="006C2498"/>
    <w:rsid w:val="006D053F"/>
    <w:rsid w:val="006D0593"/>
    <w:rsid w:val="006D2661"/>
    <w:rsid w:val="006D4D86"/>
    <w:rsid w:val="007011BF"/>
    <w:rsid w:val="00712170"/>
    <w:rsid w:val="00716617"/>
    <w:rsid w:val="00731C1B"/>
    <w:rsid w:val="0073527A"/>
    <w:rsid w:val="007416B5"/>
    <w:rsid w:val="00744D2E"/>
    <w:rsid w:val="00750AF1"/>
    <w:rsid w:val="0075237F"/>
    <w:rsid w:val="0075505A"/>
    <w:rsid w:val="007553D2"/>
    <w:rsid w:val="007603EE"/>
    <w:rsid w:val="00763CD2"/>
    <w:rsid w:val="00765946"/>
    <w:rsid w:val="00770280"/>
    <w:rsid w:val="007705BF"/>
    <w:rsid w:val="00775BF0"/>
    <w:rsid w:val="00777C33"/>
    <w:rsid w:val="00782D36"/>
    <w:rsid w:val="00783574"/>
    <w:rsid w:val="0079104C"/>
    <w:rsid w:val="007955E1"/>
    <w:rsid w:val="007961E2"/>
    <w:rsid w:val="007A48E0"/>
    <w:rsid w:val="007A7870"/>
    <w:rsid w:val="007B0216"/>
    <w:rsid w:val="007C1719"/>
    <w:rsid w:val="007D09D7"/>
    <w:rsid w:val="007D0C6A"/>
    <w:rsid w:val="007D11CB"/>
    <w:rsid w:val="007D448C"/>
    <w:rsid w:val="007E1D6C"/>
    <w:rsid w:val="007E70CC"/>
    <w:rsid w:val="007F18CC"/>
    <w:rsid w:val="007F319B"/>
    <w:rsid w:val="007F38FB"/>
    <w:rsid w:val="007F6482"/>
    <w:rsid w:val="00800996"/>
    <w:rsid w:val="0080318A"/>
    <w:rsid w:val="00803D0B"/>
    <w:rsid w:val="0080620E"/>
    <w:rsid w:val="008064EF"/>
    <w:rsid w:val="00806C99"/>
    <w:rsid w:val="0081179F"/>
    <w:rsid w:val="00812370"/>
    <w:rsid w:val="00816E58"/>
    <w:rsid w:val="008170AC"/>
    <w:rsid w:val="008226F5"/>
    <w:rsid w:val="00824739"/>
    <w:rsid w:val="00830D88"/>
    <w:rsid w:val="00830EC9"/>
    <w:rsid w:val="00833DE7"/>
    <w:rsid w:val="00847323"/>
    <w:rsid w:val="00847979"/>
    <w:rsid w:val="008572DB"/>
    <w:rsid w:val="008662E0"/>
    <w:rsid w:val="00870885"/>
    <w:rsid w:val="008730FF"/>
    <w:rsid w:val="008744B8"/>
    <w:rsid w:val="008755F5"/>
    <w:rsid w:val="00896E51"/>
    <w:rsid w:val="008A1393"/>
    <w:rsid w:val="008A14E0"/>
    <w:rsid w:val="008A3A3D"/>
    <w:rsid w:val="008A5E61"/>
    <w:rsid w:val="008B12D5"/>
    <w:rsid w:val="008B1A21"/>
    <w:rsid w:val="008B2C77"/>
    <w:rsid w:val="008C195F"/>
    <w:rsid w:val="008D0FDA"/>
    <w:rsid w:val="008F498A"/>
    <w:rsid w:val="008F5B4E"/>
    <w:rsid w:val="008F7F1A"/>
    <w:rsid w:val="009043BA"/>
    <w:rsid w:val="00926F2E"/>
    <w:rsid w:val="0093622C"/>
    <w:rsid w:val="009508C2"/>
    <w:rsid w:val="00950B87"/>
    <w:rsid w:val="00963A31"/>
    <w:rsid w:val="009669EF"/>
    <w:rsid w:val="00970F72"/>
    <w:rsid w:val="0097200C"/>
    <w:rsid w:val="0097355F"/>
    <w:rsid w:val="00976208"/>
    <w:rsid w:val="009840F2"/>
    <w:rsid w:val="00984E16"/>
    <w:rsid w:val="00986F63"/>
    <w:rsid w:val="00996A54"/>
    <w:rsid w:val="009A2ADF"/>
    <w:rsid w:val="009A6A22"/>
    <w:rsid w:val="009B2657"/>
    <w:rsid w:val="009C1F56"/>
    <w:rsid w:val="009D184D"/>
    <w:rsid w:val="009D3E14"/>
    <w:rsid w:val="009E07E7"/>
    <w:rsid w:val="009E23B7"/>
    <w:rsid w:val="009E2E70"/>
    <w:rsid w:val="009E5619"/>
    <w:rsid w:val="009E5C1A"/>
    <w:rsid w:val="00A05C47"/>
    <w:rsid w:val="00A06BF1"/>
    <w:rsid w:val="00A12F25"/>
    <w:rsid w:val="00A1354F"/>
    <w:rsid w:val="00A24D7E"/>
    <w:rsid w:val="00A347BB"/>
    <w:rsid w:val="00A41EB4"/>
    <w:rsid w:val="00A545CF"/>
    <w:rsid w:val="00A5506E"/>
    <w:rsid w:val="00A72FFA"/>
    <w:rsid w:val="00A75FEF"/>
    <w:rsid w:val="00A82FF9"/>
    <w:rsid w:val="00A9325D"/>
    <w:rsid w:val="00A93479"/>
    <w:rsid w:val="00AC0608"/>
    <w:rsid w:val="00AD2AEB"/>
    <w:rsid w:val="00AE1BFD"/>
    <w:rsid w:val="00AE4A73"/>
    <w:rsid w:val="00AE750A"/>
    <w:rsid w:val="00AF0843"/>
    <w:rsid w:val="00AF19D2"/>
    <w:rsid w:val="00AF68A8"/>
    <w:rsid w:val="00B0168A"/>
    <w:rsid w:val="00B07260"/>
    <w:rsid w:val="00B11A71"/>
    <w:rsid w:val="00B1411C"/>
    <w:rsid w:val="00B20F0B"/>
    <w:rsid w:val="00B32DDA"/>
    <w:rsid w:val="00B35B5C"/>
    <w:rsid w:val="00B35C1E"/>
    <w:rsid w:val="00B36882"/>
    <w:rsid w:val="00B3732E"/>
    <w:rsid w:val="00B37D7C"/>
    <w:rsid w:val="00B44A74"/>
    <w:rsid w:val="00B5242B"/>
    <w:rsid w:val="00B54A85"/>
    <w:rsid w:val="00B561BE"/>
    <w:rsid w:val="00B56610"/>
    <w:rsid w:val="00B66B74"/>
    <w:rsid w:val="00B72469"/>
    <w:rsid w:val="00B7308E"/>
    <w:rsid w:val="00B7487E"/>
    <w:rsid w:val="00B8542F"/>
    <w:rsid w:val="00B90B83"/>
    <w:rsid w:val="00B946AC"/>
    <w:rsid w:val="00B96858"/>
    <w:rsid w:val="00BA370A"/>
    <w:rsid w:val="00BB035F"/>
    <w:rsid w:val="00BB3039"/>
    <w:rsid w:val="00BB4616"/>
    <w:rsid w:val="00BC5B48"/>
    <w:rsid w:val="00BD65C6"/>
    <w:rsid w:val="00BF33DB"/>
    <w:rsid w:val="00BF7139"/>
    <w:rsid w:val="00C1324B"/>
    <w:rsid w:val="00C244EA"/>
    <w:rsid w:val="00C25878"/>
    <w:rsid w:val="00C25BBB"/>
    <w:rsid w:val="00C25F90"/>
    <w:rsid w:val="00C264FF"/>
    <w:rsid w:val="00C35DC6"/>
    <w:rsid w:val="00C55D08"/>
    <w:rsid w:val="00C74760"/>
    <w:rsid w:val="00C7594C"/>
    <w:rsid w:val="00C77A51"/>
    <w:rsid w:val="00C84BA1"/>
    <w:rsid w:val="00C87E64"/>
    <w:rsid w:val="00C92E1E"/>
    <w:rsid w:val="00C933DF"/>
    <w:rsid w:val="00CC1F29"/>
    <w:rsid w:val="00CC2269"/>
    <w:rsid w:val="00CD6222"/>
    <w:rsid w:val="00CE07D0"/>
    <w:rsid w:val="00CE7711"/>
    <w:rsid w:val="00CF389D"/>
    <w:rsid w:val="00CF464F"/>
    <w:rsid w:val="00CF4951"/>
    <w:rsid w:val="00D07865"/>
    <w:rsid w:val="00D2093C"/>
    <w:rsid w:val="00D43D4C"/>
    <w:rsid w:val="00D5744A"/>
    <w:rsid w:val="00D61FB7"/>
    <w:rsid w:val="00D62529"/>
    <w:rsid w:val="00D6516E"/>
    <w:rsid w:val="00D76BFC"/>
    <w:rsid w:val="00D76EF5"/>
    <w:rsid w:val="00D77223"/>
    <w:rsid w:val="00D816E3"/>
    <w:rsid w:val="00D910F6"/>
    <w:rsid w:val="00D9673A"/>
    <w:rsid w:val="00D97904"/>
    <w:rsid w:val="00DA4139"/>
    <w:rsid w:val="00DB11FE"/>
    <w:rsid w:val="00DB271B"/>
    <w:rsid w:val="00DB328F"/>
    <w:rsid w:val="00DB447B"/>
    <w:rsid w:val="00DB7F6F"/>
    <w:rsid w:val="00DC3348"/>
    <w:rsid w:val="00DE1D66"/>
    <w:rsid w:val="00DF15E4"/>
    <w:rsid w:val="00DF263C"/>
    <w:rsid w:val="00DF3737"/>
    <w:rsid w:val="00DF545A"/>
    <w:rsid w:val="00E03733"/>
    <w:rsid w:val="00E05DD1"/>
    <w:rsid w:val="00E171BC"/>
    <w:rsid w:val="00E23BBF"/>
    <w:rsid w:val="00E274FA"/>
    <w:rsid w:val="00E359D3"/>
    <w:rsid w:val="00E424A1"/>
    <w:rsid w:val="00E476A3"/>
    <w:rsid w:val="00E476C9"/>
    <w:rsid w:val="00E62EEA"/>
    <w:rsid w:val="00E63C61"/>
    <w:rsid w:val="00E716D9"/>
    <w:rsid w:val="00E7189F"/>
    <w:rsid w:val="00E810A6"/>
    <w:rsid w:val="00E92159"/>
    <w:rsid w:val="00E93647"/>
    <w:rsid w:val="00E94186"/>
    <w:rsid w:val="00E95E22"/>
    <w:rsid w:val="00EA2A4A"/>
    <w:rsid w:val="00EA4468"/>
    <w:rsid w:val="00EB6CD5"/>
    <w:rsid w:val="00EC16F6"/>
    <w:rsid w:val="00EC63A3"/>
    <w:rsid w:val="00ED249A"/>
    <w:rsid w:val="00ED344B"/>
    <w:rsid w:val="00ED6A71"/>
    <w:rsid w:val="00ED7602"/>
    <w:rsid w:val="00EE12ED"/>
    <w:rsid w:val="00EE37FF"/>
    <w:rsid w:val="00EE7544"/>
    <w:rsid w:val="00EF4376"/>
    <w:rsid w:val="00F049F8"/>
    <w:rsid w:val="00F11FB6"/>
    <w:rsid w:val="00F12B6A"/>
    <w:rsid w:val="00F12BAE"/>
    <w:rsid w:val="00F14706"/>
    <w:rsid w:val="00F1759F"/>
    <w:rsid w:val="00F21A57"/>
    <w:rsid w:val="00F22382"/>
    <w:rsid w:val="00F23D8E"/>
    <w:rsid w:val="00F27D8E"/>
    <w:rsid w:val="00F35D73"/>
    <w:rsid w:val="00F51406"/>
    <w:rsid w:val="00F51897"/>
    <w:rsid w:val="00F562C3"/>
    <w:rsid w:val="00F604D5"/>
    <w:rsid w:val="00F67E8D"/>
    <w:rsid w:val="00F819EE"/>
    <w:rsid w:val="00F94936"/>
    <w:rsid w:val="00F97A2B"/>
    <w:rsid w:val="00FA012C"/>
    <w:rsid w:val="00FA5E96"/>
    <w:rsid w:val="00FB0875"/>
    <w:rsid w:val="00FC0E3C"/>
    <w:rsid w:val="00FD0D8F"/>
    <w:rsid w:val="00FD36FA"/>
    <w:rsid w:val="00FF0E11"/>
    <w:rsid w:val="00FF186E"/>
    <w:rsid w:val="00FF4ECA"/>
    <w:rsid w:val="00FF54B6"/>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93A93"/>
  <w15:docId w15:val="{3A7FF532-5E68-40E9-B440-8276F609A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A54"/>
    <w:pPr>
      <w:spacing w:after="11" w:line="269" w:lineRule="auto"/>
      <w:ind w:left="3551" w:right="1544" w:hanging="10"/>
      <w:jc w:val="both"/>
    </w:pPr>
    <w:rPr>
      <w:rFonts w:ascii="Verdana" w:eastAsia="Verdana" w:hAnsi="Verdana" w:cs="Verdana"/>
      <w:color w:val="000000"/>
      <w:sz w:val="20"/>
    </w:rPr>
  </w:style>
  <w:style w:type="paragraph" w:styleId="Nagwek1">
    <w:name w:val="heading 1"/>
    <w:next w:val="Normalny"/>
    <w:link w:val="Nagwek1Znak"/>
    <w:uiPriority w:val="9"/>
    <w:qFormat/>
    <w:rsid w:val="00996A54"/>
    <w:pPr>
      <w:keepNext/>
      <w:keepLines/>
      <w:spacing w:after="25" w:line="250" w:lineRule="auto"/>
      <w:ind w:left="10" w:right="343" w:hanging="10"/>
      <w:jc w:val="center"/>
      <w:outlineLvl w:val="0"/>
    </w:pPr>
    <w:rPr>
      <w:rFonts w:ascii="Verdana" w:eastAsia="Verdana" w:hAnsi="Verdana" w:cs="Verdan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96A54"/>
    <w:rPr>
      <w:rFonts w:ascii="Verdana" w:eastAsia="Verdana" w:hAnsi="Verdana" w:cs="Verdana"/>
      <w:b/>
      <w:color w:val="000000"/>
      <w:sz w:val="20"/>
    </w:rPr>
  </w:style>
  <w:style w:type="paragraph" w:customStyle="1" w:styleId="footnotedescription">
    <w:name w:val="footnote description"/>
    <w:next w:val="Normalny"/>
    <w:link w:val="footnotedescriptionChar"/>
    <w:hidden/>
    <w:rsid w:val="00996A54"/>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996A54"/>
    <w:rPr>
      <w:rFonts w:ascii="Times New Roman" w:eastAsia="Times New Roman" w:hAnsi="Times New Roman" w:cs="Times New Roman"/>
      <w:color w:val="000000"/>
      <w:sz w:val="20"/>
    </w:rPr>
  </w:style>
  <w:style w:type="character" w:customStyle="1" w:styleId="footnotemark">
    <w:name w:val="footnote mark"/>
    <w:hidden/>
    <w:rsid w:val="00996A54"/>
    <w:rPr>
      <w:rFonts w:ascii="Times New Roman" w:eastAsia="Times New Roman" w:hAnsi="Times New Roman" w:cs="Times New Roman"/>
      <w:color w:val="000000"/>
      <w:sz w:val="20"/>
      <w:vertAlign w:val="superscript"/>
    </w:rPr>
  </w:style>
  <w:style w:type="table" w:customStyle="1" w:styleId="TableGrid">
    <w:name w:val="TableGrid"/>
    <w:rsid w:val="00996A54"/>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970F72"/>
    <w:rPr>
      <w:color w:val="0563C1" w:themeColor="hyperlink"/>
      <w:u w:val="single"/>
    </w:rPr>
  </w:style>
  <w:style w:type="character" w:customStyle="1" w:styleId="Nierozpoznanawzmianka1">
    <w:name w:val="Nierozpoznana wzmianka1"/>
    <w:basedOn w:val="Domylnaczcionkaakapitu"/>
    <w:uiPriority w:val="99"/>
    <w:semiHidden/>
    <w:unhideWhenUsed/>
    <w:rsid w:val="00970F72"/>
    <w:rPr>
      <w:color w:val="605E5C"/>
      <w:shd w:val="clear" w:color="auto" w:fill="E1DFDD"/>
    </w:rPr>
  </w:style>
  <w:style w:type="paragraph" w:styleId="Akapitzlist">
    <w:name w:val="List Paragraph"/>
    <w:basedOn w:val="Normalny"/>
    <w:uiPriority w:val="34"/>
    <w:qFormat/>
    <w:rsid w:val="00A24D7E"/>
    <w:pPr>
      <w:ind w:left="720"/>
      <w:contextualSpacing/>
    </w:pPr>
  </w:style>
  <w:style w:type="character" w:customStyle="1" w:styleId="Nierozpoznanawzmianka2">
    <w:name w:val="Nierozpoznana wzmianka2"/>
    <w:basedOn w:val="Domylnaczcionkaakapitu"/>
    <w:uiPriority w:val="99"/>
    <w:semiHidden/>
    <w:unhideWhenUsed/>
    <w:rsid w:val="00DB11FE"/>
    <w:rPr>
      <w:color w:val="605E5C"/>
      <w:shd w:val="clear" w:color="auto" w:fill="E1DFDD"/>
    </w:rPr>
  </w:style>
  <w:style w:type="paragraph" w:styleId="Tekstdymka">
    <w:name w:val="Balloon Text"/>
    <w:basedOn w:val="Normalny"/>
    <w:link w:val="TekstdymkaZnak"/>
    <w:uiPriority w:val="99"/>
    <w:semiHidden/>
    <w:unhideWhenUsed/>
    <w:rsid w:val="00B748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487E"/>
    <w:rPr>
      <w:rFonts w:ascii="Segoe UI" w:eastAsia="Verdana" w:hAnsi="Segoe UI" w:cs="Segoe UI"/>
      <w:color w:val="000000"/>
      <w:sz w:val="18"/>
      <w:szCs w:val="18"/>
    </w:rPr>
  </w:style>
  <w:style w:type="character" w:customStyle="1" w:styleId="Nierozpoznanawzmianka3">
    <w:name w:val="Nierozpoznana wzmianka3"/>
    <w:basedOn w:val="Domylnaczcionkaakapitu"/>
    <w:uiPriority w:val="99"/>
    <w:semiHidden/>
    <w:unhideWhenUsed/>
    <w:rsid w:val="00FD36FA"/>
    <w:rPr>
      <w:color w:val="605E5C"/>
      <w:shd w:val="clear" w:color="auto" w:fill="E1DFDD"/>
    </w:rPr>
  </w:style>
  <w:style w:type="paragraph" w:styleId="Nagwek">
    <w:name w:val="header"/>
    <w:basedOn w:val="Normalny"/>
    <w:link w:val="NagwekZnak"/>
    <w:uiPriority w:val="99"/>
    <w:unhideWhenUsed/>
    <w:rsid w:val="00A93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325D"/>
    <w:rPr>
      <w:rFonts w:ascii="Verdana" w:eastAsia="Verdana" w:hAnsi="Verdana" w:cs="Verdana"/>
      <w:color w:val="000000"/>
      <w:sz w:val="20"/>
    </w:rPr>
  </w:style>
  <w:style w:type="paragraph" w:styleId="NormalnyWeb">
    <w:name w:val="Normal (Web)"/>
    <w:basedOn w:val="Normalny"/>
    <w:uiPriority w:val="99"/>
    <w:unhideWhenUsed/>
    <w:rsid w:val="008A1393"/>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styleId="Nierozpoznanawzmianka">
    <w:name w:val="Unresolved Mention"/>
    <w:basedOn w:val="Domylnaczcionkaakapitu"/>
    <w:uiPriority w:val="99"/>
    <w:semiHidden/>
    <w:unhideWhenUsed/>
    <w:rsid w:val="00E05D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161">
      <w:bodyDiv w:val="1"/>
      <w:marLeft w:val="0"/>
      <w:marRight w:val="0"/>
      <w:marTop w:val="0"/>
      <w:marBottom w:val="0"/>
      <w:divBdr>
        <w:top w:val="none" w:sz="0" w:space="0" w:color="auto"/>
        <w:left w:val="none" w:sz="0" w:space="0" w:color="auto"/>
        <w:bottom w:val="none" w:sz="0" w:space="0" w:color="auto"/>
        <w:right w:val="none" w:sz="0" w:space="0" w:color="auto"/>
      </w:divBdr>
    </w:div>
    <w:div w:id="277873824">
      <w:bodyDiv w:val="1"/>
      <w:marLeft w:val="0"/>
      <w:marRight w:val="0"/>
      <w:marTop w:val="0"/>
      <w:marBottom w:val="0"/>
      <w:divBdr>
        <w:top w:val="none" w:sz="0" w:space="0" w:color="auto"/>
        <w:left w:val="none" w:sz="0" w:space="0" w:color="auto"/>
        <w:bottom w:val="none" w:sz="0" w:space="0" w:color="auto"/>
        <w:right w:val="none" w:sz="0" w:space="0" w:color="auto"/>
      </w:divBdr>
    </w:div>
    <w:div w:id="320891655">
      <w:bodyDiv w:val="1"/>
      <w:marLeft w:val="0"/>
      <w:marRight w:val="0"/>
      <w:marTop w:val="0"/>
      <w:marBottom w:val="0"/>
      <w:divBdr>
        <w:top w:val="none" w:sz="0" w:space="0" w:color="auto"/>
        <w:left w:val="none" w:sz="0" w:space="0" w:color="auto"/>
        <w:bottom w:val="none" w:sz="0" w:space="0" w:color="auto"/>
        <w:right w:val="none" w:sz="0" w:space="0" w:color="auto"/>
      </w:divBdr>
    </w:div>
    <w:div w:id="564730647">
      <w:bodyDiv w:val="1"/>
      <w:marLeft w:val="0"/>
      <w:marRight w:val="0"/>
      <w:marTop w:val="0"/>
      <w:marBottom w:val="0"/>
      <w:divBdr>
        <w:top w:val="none" w:sz="0" w:space="0" w:color="auto"/>
        <w:left w:val="none" w:sz="0" w:space="0" w:color="auto"/>
        <w:bottom w:val="none" w:sz="0" w:space="0" w:color="auto"/>
        <w:right w:val="none" w:sz="0" w:space="0" w:color="auto"/>
      </w:divBdr>
    </w:div>
    <w:div w:id="598106563">
      <w:bodyDiv w:val="1"/>
      <w:marLeft w:val="0"/>
      <w:marRight w:val="0"/>
      <w:marTop w:val="0"/>
      <w:marBottom w:val="0"/>
      <w:divBdr>
        <w:top w:val="none" w:sz="0" w:space="0" w:color="auto"/>
        <w:left w:val="none" w:sz="0" w:space="0" w:color="auto"/>
        <w:bottom w:val="none" w:sz="0" w:space="0" w:color="auto"/>
        <w:right w:val="none" w:sz="0" w:space="0" w:color="auto"/>
      </w:divBdr>
    </w:div>
    <w:div w:id="645278204">
      <w:bodyDiv w:val="1"/>
      <w:marLeft w:val="0"/>
      <w:marRight w:val="0"/>
      <w:marTop w:val="0"/>
      <w:marBottom w:val="0"/>
      <w:divBdr>
        <w:top w:val="none" w:sz="0" w:space="0" w:color="auto"/>
        <w:left w:val="none" w:sz="0" w:space="0" w:color="auto"/>
        <w:bottom w:val="none" w:sz="0" w:space="0" w:color="auto"/>
        <w:right w:val="none" w:sz="0" w:space="0" w:color="auto"/>
      </w:divBdr>
    </w:div>
    <w:div w:id="657537474">
      <w:bodyDiv w:val="1"/>
      <w:marLeft w:val="0"/>
      <w:marRight w:val="0"/>
      <w:marTop w:val="0"/>
      <w:marBottom w:val="0"/>
      <w:divBdr>
        <w:top w:val="none" w:sz="0" w:space="0" w:color="auto"/>
        <w:left w:val="none" w:sz="0" w:space="0" w:color="auto"/>
        <w:bottom w:val="none" w:sz="0" w:space="0" w:color="auto"/>
        <w:right w:val="none" w:sz="0" w:space="0" w:color="auto"/>
      </w:divBdr>
    </w:div>
    <w:div w:id="681979958">
      <w:bodyDiv w:val="1"/>
      <w:marLeft w:val="0"/>
      <w:marRight w:val="0"/>
      <w:marTop w:val="0"/>
      <w:marBottom w:val="0"/>
      <w:divBdr>
        <w:top w:val="none" w:sz="0" w:space="0" w:color="auto"/>
        <w:left w:val="none" w:sz="0" w:space="0" w:color="auto"/>
        <w:bottom w:val="none" w:sz="0" w:space="0" w:color="auto"/>
        <w:right w:val="none" w:sz="0" w:space="0" w:color="auto"/>
      </w:divBdr>
    </w:div>
    <w:div w:id="833182780">
      <w:bodyDiv w:val="1"/>
      <w:marLeft w:val="0"/>
      <w:marRight w:val="0"/>
      <w:marTop w:val="0"/>
      <w:marBottom w:val="0"/>
      <w:divBdr>
        <w:top w:val="none" w:sz="0" w:space="0" w:color="auto"/>
        <w:left w:val="none" w:sz="0" w:space="0" w:color="auto"/>
        <w:bottom w:val="none" w:sz="0" w:space="0" w:color="auto"/>
        <w:right w:val="none" w:sz="0" w:space="0" w:color="auto"/>
      </w:divBdr>
    </w:div>
    <w:div w:id="869025987">
      <w:bodyDiv w:val="1"/>
      <w:marLeft w:val="0"/>
      <w:marRight w:val="0"/>
      <w:marTop w:val="0"/>
      <w:marBottom w:val="0"/>
      <w:divBdr>
        <w:top w:val="none" w:sz="0" w:space="0" w:color="auto"/>
        <w:left w:val="none" w:sz="0" w:space="0" w:color="auto"/>
        <w:bottom w:val="none" w:sz="0" w:space="0" w:color="auto"/>
        <w:right w:val="none" w:sz="0" w:space="0" w:color="auto"/>
      </w:divBdr>
    </w:div>
    <w:div w:id="1000038691">
      <w:bodyDiv w:val="1"/>
      <w:marLeft w:val="0"/>
      <w:marRight w:val="0"/>
      <w:marTop w:val="0"/>
      <w:marBottom w:val="0"/>
      <w:divBdr>
        <w:top w:val="none" w:sz="0" w:space="0" w:color="auto"/>
        <w:left w:val="none" w:sz="0" w:space="0" w:color="auto"/>
        <w:bottom w:val="none" w:sz="0" w:space="0" w:color="auto"/>
        <w:right w:val="none" w:sz="0" w:space="0" w:color="auto"/>
      </w:divBdr>
    </w:div>
    <w:div w:id="1454716818">
      <w:bodyDiv w:val="1"/>
      <w:marLeft w:val="0"/>
      <w:marRight w:val="0"/>
      <w:marTop w:val="0"/>
      <w:marBottom w:val="0"/>
      <w:divBdr>
        <w:top w:val="none" w:sz="0" w:space="0" w:color="auto"/>
        <w:left w:val="none" w:sz="0" w:space="0" w:color="auto"/>
        <w:bottom w:val="none" w:sz="0" w:space="0" w:color="auto"/>
        <w:right w:val="none" w:sz="0" w:space="0" w:color="auto"/>
      </w:divBdr>
    </w:div>
    <w:div w:id="1470511354">
      <w:bodyDiv w:val="1"/>
      <w:marLeft w:val="0"/>
      <w:marRight w:val="0"/>
      <w:marTop w:val="0"/>
      <w:marBottom w:val="0"/>
      <w:divBdr>
        <w:top w:val="none" w:sz="0" w:space="0" w:color="auto"/>
        <w:left w:val="none" w:sz="0" w:space="0" w:color="auto"/>
        <w:bottom w:val="none" w:sz="0" w:space="0" w:color="auto"/>
        <w:right w:val="none" w:sz="0" w:space="0" w:color="auto"/>
      </w:divBdr>
    </w:div>
    <w:div w:id="1495298705">
      <w:bodyDiv w:val="1"/>
      <w:marLeft w:val="0"/>
      <w:marRight w:val="0"/>
      <w:marTop w:val="0"/>
      <w:marBottom w:val="0"/>
      <w:divBdr>
        <w:top w:val="none" w:sz="0" w:space="0" w:color="auto"/>
        <w:left w:val="none" w:sz="0" w:space="0" w:color="auto"/>
        <w:bottom w:val="none" w:sz="0" w:space="0" w:color="auto"/>
        <w:right w:val="none" w:sz="0" w:space="0" w:color="auto"/>
      </w:divBdr>
    </w:div>
    <w:div w:id="1502544975">
      <w:bodyDiv w:val="1"/>
      <w:marLeft w:val="0"/>
      <w:marRight w:val="0"/>
      <w:marTop w:val="0"/>
      <w:marBottom w:val="0"/>
      <w:divBdr>
        <w:top w:val="none" w:sz="0" w:space="0" w:color="auto"/>
        <w:left w:val="none" w:sz="0" w:space="0" w:color="auto"/>
        <w:bottom w:val="none" w:sz="0" w:space="0" w:color="auto"/>
        <w:right w:val="none" w:sz="0" w:space="0" w:color="auto"/>
      </w:divBdr>
    </w:div>
    <w:div w:id="1554463423">
      <w:bodyDiv w:val="1"/>
      <w:marLeft w:val="0"/>
      <w:marRight w:val="0"/>
      <w:marTop w:val="0"/>
      <w:marBottom w:val="0"/>
      <w:divBdr>
        <w:top w:val="none" w:sz="0" w:space="0" w:color="auto"/>
        <w:left w:val="none" w:sz="0" w:space="0" w:color="auto"/>
        <w:bottom w:val="none" w:sz="0" w:space="0" w:color="auto"/>
        <w:right w:val="none" w:sz="0" w:space="0" w:color="auto"/>
      </w:divBdr>
    </w:div>
    <w:div w:id="1719623919">
      <w:bodyDiv w:val="1"/>
      <w:marLeft w:val="0"/>
      <w:marRight w:val="0"/>
      <w:marTop w:val="0"/>
      <w:marBottom w:val="0"/>
      <w:divBdr>
        <w:top w:val="none" w:sz="0" w:space="0" w:color="auto"/>
        <w:left w:val="none" w:sz="0" w:space="0" w:color="auto"/>
        <w:bottom w:val="none" w:sz="0" w:space="0" w:color="auto"/>
        <w:right w:val="none" w:sz="0" w:space="0" w:color="auto"/>
      </w:divBdr>
    </w:div>
    <w:div w:id="1731921329">
      <w:bodyDiv w:val="1"/>
      <w:marLeft w:val="0"/>
      <w:marRight w:val="0"/>
      <w:marTop w:val="0"/>
      <w:marBottom w:val="0"/>
      <w:divBdr>
        <w:top w:val="none" w:sz="0" w:space="0" w:color="auto"/>
        <w:left w:val="none" w:sz="0" w:space="0" w:color="auto"/>
        <w:bottom w:val="none" w:sz="0" w:space="0" w:color="auto"/>
        <w:right w:val="none" w:sz="0" w:space="0" w:color="auto"/>
      </w:divBdr>
    </w:div>
    <w:div w:id="1797479490">
      <w:bodyDiv w:val="1"/>
      <w:marLeft w:val="0"/>
      <w:marRight w:val="0"/>
      <w:marTop w:val="0"/>
      <w:marBottom w:val="0"/>
      <w:divBdr>
        <w:top w:val="none" w:sz="0" w:space="0" w:color="auto"/>
        <w:left w:val="none" w:sz="0" w:space="0" w:color="auto"/>
        <w:bottom w:val="none" w:sz="0" w:space="0" w:color="auto"/>
        <w:right w:val="none" w:sz="0" w:space="0" w:color="auto"/>
      </w:divBdr>
    </w:div>
    <w:div w:id="1823306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o@ecrklex.pl"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1124</TotalTime>
  <Pages>1</Pages>
  <Words>7241</Words>
  <Characters>43449</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cp:lastModifiedBy>Olgierd Koleśnik</cp:lastModifiedBy>
  <cp:revision>177</cp:revision>
  <cp:lastPrinted>2024-03-12T07:19:00Z</cp:lastPrinted>
  <dcterms:created xsi:type="dcterms:W3CDTF">2021-04-27T07:51:00Z</dcterms:created>
  <dcterms:modified xsi:type="dcterms:W3CDTF">2026-04-20T07:14:00Z</dcterms:modified>
</cp:coreProperties>
</file>